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676C0" w14:textId="77777777" w:rsidR="0063635F" w:rsidRPr="00D1086E" w:rsidRDefault="0063635F" w:rsidP="00D1086E">
      <w:pPr>
        <w:pStyle w:val="Sansinterligne"/>
        <w:rPr>
          <w:rFonts w:ascii="Roboto Medium" w:hAnsi="Roboto Medium"/>
          <w:color w:val="033E4C"/>
          <w:sz w:val="44"/>
          <w:szCs w:val="44"/>
        </w:rPr>
      </w:pPr>
    </w:p>
    <w:p w14:paraId="47D62AED" w14:textId="77777777" w:rsidR="00D1086E" w:rsidRPr="00B16A51" w:rsidRDefault="00D1086E" w:rsidP="00D1086E">
      <w:pPr>
        <w:spacing w:after="0"/>
        <w:jc w:val="center"/>
        <w:rPr>
          <w:rFonts w:ascii="Roboto" w:hAnsi="Roboto"/>
          <w:b/>
          <w:bCs/>
          <w:color w:val="D76B6D"/>
          <w:sz w:val="36"/>
          <w:szCs w:val="36"/>
        </w:rPr>
      </w:pPr>
      <w:r w:rsidRPr="00B16A51">
        <w:rPr>
          <w:rFonts w:ascii="Roboto" w:hAnsi="Roboto"/>
          <w:b/>
          <w:bCs/>
          <w:color w:val="D76B6D"/>
          <w:sz w:val="36"/>
          <w:szCs w:val="36"/>
        </w:rPr>
        <w:t xml:space="preserve">METADAYS : </w:t>
      </w:r>
      <w:r w:rsidR="003D6F33" w:rsidRPr="00B16A51">
        <w:rPr>
          <w:rFonts w:ascii="Roboto" w:hAnsi="Roboto"/>
          <w:b/>
          <w:bCs/>
          <w:color w:val="D76B6D"/>
          <w:sz w:val="36"/>
          <w:szCs w:val="36"/>
        </w:rPr>
        <w:t>Le premier rendez-vous</w:t>
      </w:r>
      <w:r w:rsidR="005D7120" w:rsidRPr="00B16A51">
        <w:rPr>
          <w:rFonts w:ascii="Roboto" w:hAnsi="Roboto"/>
          <w:b/>
          <w:bCs/>
          <w:color w:val="D76B6D"/>
          <w:sz w:val="36"/>
          <w:szCs w:val="36"/>
        </w:rPr>
        <w:t xml:space="preserve"> B2B </w:t>
      </w:r>
    </w:p>
    <w:p w14:paraId="495EDED9" w14:textId="332B1E1B" w:rsidR="00D1086E" w:rsidRPr="00B16A51" w:rsidRDefault="005D7120" w:rsidP="00D1086E">
      <w:pPr>
        <w:spacing w:after="0"/>
        <w:jc w:val="center"/>
        <w:rPr>
          <w:rFonts w:ascii="Roboto" w:hAnsi="Roboto"/>
          <w:b/>
          <w:bCs/>
          <w:color w:val="D76B6D"/>
          <w:sz w:val="36"/>
          <w:szCs w:val="36"/>
        </w:rPr>
      </w:pPr>
      <w:proofErr w:type="gramStart"/>
      <w:r w:rsidRPr="00B16A51">
        <w:rPr>
          <w:rFonts w:ascii="Roboto" w:hAnsi="Roboto"/>
          <w:b/>
          <w:bCs/>
          <w:color w:val="D76B6D"/>
          <w:sz w:val="36"/>
          <w:szCs w:val="36"/>
        </w:rPr>
        <w:t>contenu</w:t>
      </w:r>
      <w:proofErr w:type="gramEnd"/>
      <w:r w:rsidRPr="00B16A51">
        <w:rPr>
          <w:rFonts w:ascii="Roboto" w:hAnsi="Roboto"/>
          <w:b/>
          <w:bCs/>
          <w:color w:val="D76B6D"/>
          <w:sz w:val="36"/>
          <w:szCs w:val="36"/>
        </w:rPr>
        <w:t xml:space="preserve"> et business</w:t>
      </w:r>
      <w:r w:rsidR="00D1086E" w:rsidRPr="00B16A51">
        <w:rPr>
          <w:rFonts w:ascii="Roboto" w:hAnsi="Roboto"/>
          <w:b/>
          <w:bCs/>
          <w:color w:val="D76B6D"/>
          <w:sz w:val="36"/>
          <w:szCs w:val="36"/>
        </w:rPr>
        <w:t xml:space="preserve"> </w:t>
      </w:r>
      <w:r w:rsidRPr="00B16A51">
        <w:rPr>
          <w:rFonts w:ascii="Roboto" w:hAnsi="Roboto"/>
          <w:b/>
          <w:bCs/>
          <w:color w:val="D76B6D"/>
          <w:sz w:val="36"/>
          <w:szCs w:val="36"/>
        </w:rPr>
        <w:t xml:space="preserve">du </w:t>
      </w:r>
      <w:r w:rsidR="00D1086E" w:rsidRPr="00B16A51">
        <w:rPr>
          <w:rFonts w:ascii="Roboto" w:hAnsi="Roboto"/>
          <w:b/>
          <w:bCs/>
          <w:color w:val="D76B6D"/>
          <w:sz w:val="36"/>
          <w:szCs w:val="36"/>
        </w:rPr>
        <w:t>M</w:t>
      </w:r>
      <w:r w:rsidRPr="00B16A51">
        <w:rPr>
          <w:rFonts w:ascii="Roboto" w:hAnsi="Roboto"/>
          <w:b/>
          <w:bCs/>
          <w:color w:val="D76B6D"/>
          <w:sz w:val="36"/>
          <w:szCs w:val="36"/>
        </w:rPr>
        <w:t xml:space="preserve">étavers en </w:t>
      </w:r>
      <w:r w:rsidR="00D1086E" w:rsidRPr="00B16A51">
        <w:rPr>
          <w:rFonts w:ascii="Roboto" w:hAnsi="Roboto"/>
          <w:b/>
          <w:bCs/>
          <w:color w:val="D76B6D"/>
          <w:sz w:val="36"/>
          <w:szCs w:val="36"/>
        </w:rPr>
        <w:t>France</w:t>
      </w:r>
    </w:p>
    <w:p w14:paraId="0BFF6BEC" w14:textId="77777777" w:rsidR="002C263C" w:rsidRPr="00B16A51" w:rsidRDefault="00D1086E" w:rsidP="002C263C">
      <w:pPr>
        <w:spacing w:after="0"/>
        <w:jc w:val="center"/>
        <w:rPr>
          <w:rFonts w:ascii="Roboto" w:hAnsi="Roboto"/>
          <w:b/>
          <w:bCs/>
          <w:color w:val="D76B6D"/>
          <w:sz w:val="32"/>
          <w:szCs w:val="32"/>
        </w:rPr>
      </w:pPr>
      <w:r w:rsidRPr="00B16A51">
        <w:rPr>
          <w:rFonts w:ascii="Roboto" w:hAnsi="Roboto"/>
          <w:color w:val="D76B6D"/>
          <w:sz w:val="32"/>
          <w:szCs w:val="32"/>
        </w:rPr>
        <w:t>29 et 30 novembre 2022</w:t>
      </w:r>
    </w:p>
    <w:p w14:paraId="7972DD96" w14:textId="45132F03" w:rsidR="00D1086E" w:rsidRPr="00B16A51" w:rsidRDefault="00D1086E" w:rsidP="002C263C">
      <w:pPr>
        <w:spacing w:after="0"/>
        <w:jc w:val="center"/>
        <w:rPr>
          <w:rFonts w:ascii="Roboto" w:hAnsi="Roboto"/>
          <w:b/>
          <w:bCs/>
          <w:color w:val="D76B6D"/>
          <w:sz w:val="32"/>
          <w:szCs w:val="32"/>
        </w:rPr>
      </w:pPr>
      <w:r w:rsidRPr="00B16A51">
        <w:rPr>
          <w:rFonts w:ascii="Roboto" w:hAnsi="Roboto"/>
          <w:color w:val="D76B6D"/>
          <w:sz w:val="32"/>
          <w:szCs w:val="32"/>
        </w:rPr>
        <w:t>Centre de congrès Rive Montparnasse</w:t>
      </w:r>
    </w:p>
    <w:p w14:paraId="0156A3A1" w14:textId="77777777" w:rsidR="00606F59" w:rsidRPr="00B16A51" w:rsidRDefault="00606F59" w:rsidP="003E2387">
      <w:pPr>
        <w:jc w:val="both"/>
        <w:rPr>
          <w:rFonts w:ascii="Roboto" w:hAnsi="Roboto"/>
          <w:color w:val="033E4C"/>
        </w:rPr>
      </w:pPr>
    </w:p>
    <w:p w14:paraId="52F9E534" w14:textId="2A078668" w:rsidR="0005383A" w:rsidRPr="00B16A51" w:rsidRDefault="0005383A" w:rsidP="0005383A">
      <w:pPr>
        <w:jc w:val="both"/>
        <w:rPr>
          <w:rFonts w:ascii="Roboto" w:hAnsi="Roboto" w:cs="Arial"/>
          <w:color w:val="000000" w:themeColor="text1"/>
          <w:shd w:val="clear" w:color="auto" w:fill="FFFFFF"/>
        </w:rPr>
      </w:pPr>
      <w:r w:rsidRPr="00B16A51">
        <w:rPr>
          <w:rFonts w:ascii="Roboto" w:hAnsi="Roboto" w:cs="Arial"/>
          <w:color w:val="000000" w:themeColor="text1"/>
          <w:shd w:val="clear" w:color="auto" w:fill="FFFFFF"/>
        </w:rPr>
        <w:t xml:space="preserve">S’il est encore un </w:t>
      </w:r>
      <w:r w:rsidRPr="00B16A51">
        <w:rPr>
          <w:rFonts w:ascii="Roboto" w:hAnsi="Roboto" w:cs="Arial"/>
          <w:b/>
          <w:bCs/>
          <w:color w:val="000000" w:themeColor="text1"/>
          <w:shd w:val="clear" w:color="auto" w:fill="FFFFFF"/>
        </w:rPr>
        <w:t xml:space="preserve">buzz </w:t>
      </w:r>
      <w:proofErr w:type="spellStart"/>
      <w:r w:rsidRPr="00B16A51">
        <w:rPr>
          <w:rFonts w:ascii="Roboto" w:hAnsi="Roboto" w:cs="Arial"/>
          <w:b/>
          <w:bCs/>
          <w:color w:val="000000" w:themeColor="text1"/>
          <w:shd w:val="clear" w:color="auto" w:fill="FFFFFF"/>
        </w:rPr>
        <w:t>word</w:t>
      </w:r>
      <w:proofErr w:type="spellEnd"/>
      <w:r w:rsidRPr="00B16A51">
        <w:rPr>
          <w:rFonts w:ascii="Roboto" w:hAnsi="Roboto" w:cs="Arial"/>
          <w:color w:val="000000" w:themeColor="text1"/>
          <w:shd w:val="clear" w:color="auto" w:fill="FFFFFF"/>
        </w:rPr>
        <w:t xml:space="preserve"> pour ses initiés, le Métavers n’est plus une nouveauté pour ses passionnés car il existe depuis plus de 20 ans. Côté B2B, les opportunités existent déjà et les industries à haute intensité capitalistique utilisent déjà l’indéniable potentiel de monétisation des mondes virtuels sous diverses formes. </w:t>
      </w:r>
    </w:p>
    <w:p w14:paraId="25F2D976" w14:textId="3DC709D6" w:rsidR="00322130" w:rsidRPr="00B16A51" w:rsidRDefault="0005383A" w:rsidP="00322130">
      <w:pPr>
        <w:jc w:val="both"/>
        <w:rPr>
          <w:rFonts w:ascii="Roboto" w:hAnsi="Roboto" w:cs="Arial"/>
          <w:color w:val="000000" w:themeColor="text1"/>
          <w:shd w:val="clear" w:color="auto" w:fill="FFFFFF"/>
        </w:rPr>
      </w:pPr>
      <w:r w:rsidRPr="00B16A51">
        <w:rPr>
          <w:rFonts w:ascii="Roboto" w:hAnsi="Roboto" w:cs="Arial"/>
          <w:color w:val="000000" w:themeColor="text1"/>
          <w:shd w:val="clear" w:color="auto" w:fill="FFFFFF"/>
        </w:rPr>
        <w:t xml:space="preserve">Mais la réussite du lancement médiatique du métavers ne peut garantir ni son succès ni sa résilience à elle seule. Des risques existent bel et bien et l’écosystème métavers devra les franchir afin de s’assurer une adoption rapide auprès des acteurs futurs utilisateurs. </w:t>
      </w:r>
    </w:p>
    <w:p w14:paraId="70430783" w14:textId="77777777" w:rsidR="00322130" w:rsidRPr="00B16A51" w:rsidRDefault="00322130" w:rsidP="00322130">
      <w:pPr>
        <w:jc w:val="both"/>
        <w:rPr>
          <w:rFonts w:ascii="Roboto" w:hAnsi="Roboto"/>
        </w:rPr>
      </w:pPr>
      <w:r w:rsidRPr="00B16A51">
        <w:rPr>
          <w:rFonts w:ascii="Roboto" w:hAnsi="Roboto"/>
        </w:rPr>
        <w:t>A travers 48H de contenu</w:t>
      </w:r>
      <w:r w:rsidRPr="00B16A51">
        <w:rPr>
          <w:rFonts w:ascii="Roboto" w:hAnsi="Roboto"/>
        </w:rPr>
        <w:t xml:space="preserve"> &amp; </w:t>
      </w:r>
      <w:r w:rsidRPr="00B16A51">
        <w:rPr>
          <w:rFonts w:ascii="Roboto" w:hAnsi="Roboto"/>
        </w:rPr>
        <w:t xml:space="preserve">de networking, </w:t>
      </w:r>
      <w:r w:rsidRPr="00B16A51">
        <w:rPr>
          <w:rFonts w:ascii="Roboto" w:hAnsi="Roboto"/>
          <w:b/>
          <w:bCs/>
        </w:rPr>
        <w:t>METADAYS</w:t>
      </w:r>
      <w:r w:rsidRPr="00B16A51">
        <w:rPr>
          <w:rFonts w:ascii="Roboto" w:hAnsi="Roboto"/>
        </w:rPr>
        <w:t xml:space="preserve"> rassemblera l’ensemble des acteurs clés du secteur en France et les premiers expérimentateurs de la technologie. </w:t>
      </w:r>
    </w:p>
    <w:p w14:paraId="68980AA9" w14:textId="2B9F6EBA" w:rsidR="0006294F" w:rsidRPr="00B16A51" w:rsidRDefault="00322130" w:rsidP="00B40F74">
      <w:pPr>
        <w:jc w:val="both"/>
        <w:rPr>
          <w:rFonts w:ascii="Roboto" w:hAnsi="Roboto"/>
        </w:rPr>
      </w:pPr>
      <w:r w:rsidRPr="00B16A51">
        <w:rPr>
          <w:rFonts w:ascii="Roboto" w:hAnsi="Roboto"/>
          <w:b/>
          <w:bCs/>
        </w:rPr>
        <w:t>Unique événement en son genre</w:t>
      </w:r>
      <w:r w:rsidRPr="00B16A51">
        <w:rPr>
          <w:rFonts w:ascii="Roboto" w:hAnsi="Roboto"/>
        </w:rPr>
        <w:t>, retrouvez les experts, décideurs, chercheurs, fournisseurs, utilisateurs et entrepreneurs qui sauront vous conseiller et vous inspirer dans la mise en œuvre de vos stratégies dans ce nouvel écosystème.</w:t>
      </w:r>
    </w:p>
    <w:p w14:paraId="1E67AF69" w14:textId="77777777" w:rsidR="000C3E75" w:rsidRPr="00B16A51" w:rsidRDefault="000C3E75" w:rsidP="00B40F74">
      <w:pPr>
        <w:jc w:val="both"/>
        <w:rPr>
          <w:rFonts w:ascii="Roboto" w:hAnsi="Roboto"/>
        </w:rPr>
      </w:pPr>
    </w:p>
    <w:p w14:paraId="73E325EE" w14:textId="3E14FD64" w:rsidR="00A20CEC" w:rsidRPr="00B16A51" w:rsidRDefault="00B40F74" w:rsidP="00B40F74">
      <w:pPr>
        <w:jc w:val="both"/>
        <w:rPr>
          <w:rFonts w:ascii="Roboto" w:hAnsi="Roboto"/>
          <w:b/>
          <w:bCs/>
          <w:color w:val="FEB63F"/>
          <w:sz w:val="26"/>
          <w:szCs w:val="26"/>
        </w:rPr>
      </w:pPr>
      <w:r w:rsidRPr="00B16A51">
        <w:rPr>
          <w:rFonts w:ascii="Roboto" w:hAnsi="Roboto"/>
          <w:b/>
          <w:bCs/>
          <w:color w:val="FEB63F"/>
          <w:sz w:val="26"/>
          <w:szCs w:val="26"/>
        </w:rPr>
        <w:t>Les chiffres clé</w:t>
      </w:r>
      <w:r w:rsidR="00A20CEC" w:rsidRPr="00B16A51">
        <w:rPr>
          <w:rFonts w:ascii="Roboto" w:hAnsi="Roboto"/>
          <w:b/>
          <w:bCs/>
          <w:color w:val="FEB63F"/>
          <w:sz w:val="26"/>
          <w:szCs w:val="26"/>
        </w:rPr>
        <w:t>s</w:t>
      </w:r>
    </w:p>
    <w:p w14:paraId="7D294A70" w14:textId="207BCDFD" w:rsidR="0006294F" w:rsidRPr="00B16A51" w:rsidRDefault="0006294F" w:rsidP="00A20CEC">
      <w:pPr>
        <w:pStyle w:val="Paragraphedeliste"/>
        <w:spacing w:after="0" w:line="240" w:lineRule="auto"/>
        <w:rPr>
          <w:rFonts w:ascii="Roboto" w:eastAsia="Times New Roman" w:hAnsi="Roboto"/>
        </w:rPr>
      </w:pPr>
      <w:r w:rsidRPr="00B16A51">
        <w:rPr>
          <w:rFonts w:ascii="Roboto" w:eastAsia="Times New Roman" w:hAnsi="Roboto" w:cs="Arial"/>
          <w:b/>
          <w:bCs/>
          <w:color w:val="D76B6D"/>
        </w:rPr>
        <w:t>500</w:t>
      </w:r>
      <w:r w:rsidR="00B40F74" w:rsidRPr="00B16A51">
        <w:rPr>
          <w:rFonts w:ascii="Roboto" w:eastAsia="Times New Roman" w:hAnsi="Roboto" w:cs="Arial"/>
        </w:rPr>
        <w:t xml:space="preserve"> </w:t>
      </w:r>
      <w:r w:rsidRPr="00B16A51">
        <w:rPr>
          <w:rFonts w:ascii="Roboto" w:eastAsia="Times New Roman" w:hAnsi="Roboto"/>
        </w:rPr>
        <w:t>professionnels et précurseurs de tout l’écosystème attendus sur deux jours de présentiel</w:t>
      </w:r>
    </w:p>
    <w:p w14:paraId="5B95D769" w14:textId="77777777" w:rsidR="0006294F" w:rsidRPr="00B16A51" w:rsidRDefault="0006294F" w:rsidP="00A20CEC">
      <w:pPr>
        <w:pStyle w:val="Paragraphedeliste"/>
        <w:shd w:val="clear" w:color="auto" w:fill="FFFFFF"/>
        <w:spacing w:after="0" w:line="360" w:lineRule="atLeast"/>
        <w:rPr>
          <w:rFonts w:ascii="Roboto" w:eastAsia="Times New Roman" w:hAnsi="Roboto" w:cs="Arial"/>
        </w:rPr>
      </w:pPr>
      <w:r w:rsidRPr="00B16A51">
        <w:rPr>
          <w:rFonts w:ascii="Roboto" w:eastAsia="Times New Roman" w:hAnsi="Roboto" w:cs="Arial"/>
          <w:b/>
          <w:bCs/>
          <w:color w:val="D76B6D"/>
        </w:rPr>
        <w:t>40</w:t>
      </w:r>
      <w:r w:rsidRPr="00B16A51">
        <w:rPr>
          <w:rFonts w:ascii="Roboto" w:eastAsia="Times New Roman" w:hAnsi="Roboto" w:cs="Arial"/>
        </w:rPr>
        <w:t xml:space="preserve"> sponsors et partenaires</w:t>
      </w:r>
    </w:p>
    <w:p w14:paraId="62CC0F5E" w14:textId="3419AF76" w:rsidR="00B40F74" w:rsidRPr="00B16A51" w:rsidRDefault="0006294F" w:rsidP="00A20CEC">
      <w:pPr>
        <w:pStyle w:val="Paragraphedeliste"/>
        <w:shd w:val="clear" w:color="auto" w:fill="FFFFFF"/>
        <w:spacing w:after="0" w:line="360" w:lineRule="atLeast"/>
        <w:rPr>
          <w:rFonts w:ascii="Roboto" w:eastAsia="Times New Roman" w:hAnsi="Roboto" w:cs="Arial"/>
        </w:rPr>
      </w:pPr>
      <w:r w:rsidRPr="00B16A51">
        <w:rPr>
          <w:rFonts w:ascii="Roboto" w:eastAsia="Times New Roman" w:hAnsi="Roboto" w:cs="Arial"/>
          <w:b/>
          <w:bCs/>
          <w:color w:val="D76B6D"/>
        </w:rPr>
        <w:t>8</w:t>
      </w:r>
      <w:r w:rsidR="00B40F74" w:rsidRPr="00B16A51">
        <w:rPr>
          <w:rFonts w:ascii="Roboto" w:eastAsia="Times New Roman" w:hAnsi="Roboto" w:cs="Arial"/>
          <w:b/>
          <w:bCs/>
          <w:color w:val="D76B6D"/>
        </w:rPr>
        <w:t>0</w:t>
      </w:r>
      <w:r w:rsidR="00B40F74" w:rsidRPr="00B16A51">
        <w:rPr>
          <w:rFonts w:ascii="Roboto" w:eastAsia="Times New Roman" w:hAnsi="Roboto" w:cs="Arial"/>
        </w:rPr>
        <w:t xml:space="preserve"> speakers</w:t>
      </w:r>
    </w:p>
    <w:p w14:paraId="1E91E0AF" w14:textId="79E4B710" w:rsidR="00B40F74" w:rsidRPr="00B16A51" w:rsidRDefault="0006294F" w:rsidP="00A20CEC">
      <w:pPr>
        <w:pStyle w:val="Paragraphedeliste"/>
        <w:shd w:val="clear" w:color="auto" w:fill="FFFFFF"/>
        <w:spacing w:after="0" w:line="360" w:lineRule="atLeast"/>
        <w:rPr>
          <w:rFonts w:ascii="Roboto" w:eastAsia="Times New Roman" w:hAnsi="Roboto" w:cs="Arial"/>
        </w:rPr>
      </w:pPr>
      <w:r w:rsidRPr="00B16A51">
        <w:rPr>
          <w:rFonts w:ascii="Roboto" w:eastAsia="Times New Roman" w:hAnsi="Roboto" w:cs="Arial"/>
          <w:b/>
          <w:bCs/>
          <w:color w:val="D76B6D"/>
        </w:rPr>
        <w:t>48h</w:t>
      </w:r>
      <w:r w:rsidRPr="00B16A51">
        <w:rPr>
          <w:rFonts w:ascii="Roboto" w:eastAsia="Times New Roman" w:hAnsi="Roboto" w:cs="Arial"/>
          <w:b/>
          <w:bCs/>
        </w:rPr>
        <w:t xml:space="preserve"> </w:t>
      </w:r>
      <w:r w:rsidRPr="00B16A51">
        <w:rPr>
          <w:rFonts w:ascii="Roboto" w:eastAsia="Times New Roman" w:hAnsi="Roboto" w:cs="Arial"/>
        </w:rPr>
        <w:t>de débats, REX, projets travaux et résultats d’études</w:t>
      </w:r>
    </w:p>
    <w:p w14:paraId="1DAD4D58" w14:textId="77777777" w:rsidR="00631CE7" w:rsidRPr="00B16A51" w:rsidRDefault="00631CE7" w:rsidP="00631CE7">
      <w:pPr>
        <w:pStyle w:val="Paragraphedeliste"/>
        <w:shd w:val="clear" w:color="auto" w:fill="FFFFFF"/>
        <w:spacing w:after="0" w:line="360" w:lineRule="atLeast"/>
        <w:contextualSpacing w:val="0"/>
        <w:rPr>
          <w:rFonts w:ascii="Roboto" w:eastAsia="Times New Roman" w:hAnsi="Roboto" w:cs="Arial"/>
          <w:color w:val="033E4C"/>
          <w:sz w:val="24"/>
          <w:szCs w:val="24"/>
        </w:rPr>
      </w:pPr>
    </w:p>
    <w:p w14:paraId="639C28AE" w14:textId="77777777" w:rsidR="000C3E75" w:rsidRPr="00B16A51" w:rsidRDefault="000C3E75" w:rsidP="003E2387">
      <w:pPr>
        <w:jc w:val="both"/>
        <w:rPr>
          <w:rFonts w:ascii="Roboto" w:hAnsi="Roboto"/>
          <w:b/>
          <w:bCs/>
          <w:color w:val="FEB63F"/>
          <w:sz w:val="26"/>
          <w:szCs w:val="26"/>
        </w:rPr>
      </w:pPr>
    </w:p>
    <w:p w14:paraId="70857B17" w14:textId="3E692ACF" w:rsidR="00130674" w:rsidRPr="00B16A51" w:rsidRDefault="002C263C" w:rsidP="003E2387">
      <w:pPr>
        <w:jc w:val="both"/>
        <w:rPr>
          <w:rFonts w:ascii="Roboto" w:hAnsi="Roboto"/>
          <w:b/>
          <w:bCs/>
          <w:color w:val="FEB63F"/>
          <w:sz w:val="26"/>
          <w:szCs w:val="26"/>
        </w:rPr>
      </w:pPr>
      <w:r w:rsidRPr="00B16A51">
        <w:rPr>
          <w:rFonts w:ascii="Roboto" w:hAnsi="Roboto"/>
          <w:b/>
          <w:bCs/>
          <w:color w:val="FEB63F"/>
          <w:sz w:val="26"/>
          <w:szCs w:val="26"/>
        </w:rPr>
        <w:t>Le nouvel évènement Métavers</w:t>
      </w:r>
    </w:p>
    <w:p w14:paraId="206E7C5C" w14:textId="163B4453" w:rsidR="002C263C" w:rsidRPr="00B16A51" w:rsidRDefault="002C263C" w:rsidP="002C263C">
      <w:pPr>
        <w:jc w:val="both"/>
        <w:rPr>
          <w:rFonts w:ascii="Roboto" w:hAnsi="Roboto"/>
        </w:rPr>
      </w:pPr>
      <w:r w:rsidRPr="00B16A51">
        <w:rPr>
          <w:rFonts w:ascii="Roboto" w:hAnsi="Roboto"/>
          <w:b/>
          <w:bCs/>
        </w:rPr>
        <w:t>Conférences plénières</w:t>
      </w:r>
      <w:r w:rsidRPr="00B16A51">
        <w:rPr>
          <w:rFonts w:ascii="Roboto" w:hAnsi="Roboto"/>
        </w:rPr>
        <w:t xml:space="preserve">, </w:t>
      </w:r>
      <w:r w:rsidRPr="00B16A51">
        <w:rPr>
          <w:rFonts w:ascii="Roboto" w:hAnsi="Roboto"/>
          <w:b/>
          <w:bCs/>
        </w:rPr>
        <w:t>débats et points de vue d’experts</w:t>
      </w:r>
      <w:r w:rsidRPr="00B16A51">
        <w:rPr>
          <w:rFonts w:ascii="Roboto" w:hAnsi="Roboto"/>
        </w:rPr>
        <w:t xml:space="preserve">, </w:t>
      </w:r>
      <w:r w:rsidRPr="00B16A51">
        <w:rPr>
          <w:rFonts w:ascii="Roboto" w:hAnsi="Roboto"/>
          <w:b/>
          <w:bCs/>
        </w:rPr>
        <w:t>salle R&amp;D</w:t>
      </w:r>
      <w:r w:rsidRPr="00B16A51">
        <w:rPr>
          <w:rFonts w:ascii="Roboto" w:hAnsi="Roboto"/>
        </w:rPr>
        <w:t xml:space="preserve"> en continu, </w:t>
      </w:r>
      <w:r w:rsidRPr="00B16A51">
        <w:rPr>
          <w:rFonts w:ascii="Roboto" w:hAnsi="Roboto"/>
          <w:b/>
          <w:bCs/>
        </w:rPr>
        <w:t>networking</w:t>
      </w:r>
      <w:r w:rsidRPr="00B16A51">
        <w:rPr>
          <w:rFonts w:ascii="Roboto" w:hAnsi="Roboto"/>
        </w:rPr>
        <w:t>, METADAYS vous offre une opportunité de vous informer, de débattre, de découvrir les innovations &amp; projets et</w:t>
      </w:r>
      <w:r w:rsidRPr="00B16A51">
        <w:rPr>
          <w:rFonts w:ascii="Roboto" w:hAnsi="Roboto"/>
        </w:rPr>
        <w:t xml:space="preserve"> </w:t>
      </w:r>
      <w:r w:rsidRPr="00B16A51">
        <w:rPr>
          <w:rFonts w:ascii="Roboto" w:hAnsi="Roboto"/>
        </w:rPr>
        <w:t>de rencontrer les futurs professionnels de ce nouvel écosystème</w:t>
      </w:r>
      <w:r w:rsidR="00322130" w:rsidRPr="00B16A51">
        <w:rPr>
          <w:rFonts w:ascii="Roboto" w:hAnsi="Roboto"/>
        </w:rPr>
        <w:t xml:space="preserve"> en plein boom.</w:t>
      </w:r>
    </w:p>
    <w:p w14:paraId="71FCC922" w14:textId="77777777" w:rsidR="002C263C" w:rsidRPr="00B16A51" w:rsidRDefault="002C263C" w:rsidP="000C3E75">
      <w:pPr>
        <w:spacing w:after="0" w:line="240" w:lineRule="auto"/>
        <w:jc w:val="both"/>
        <w:rPr>
          <w:rFonts w:ascii="Roboto" w:hAnsi="Roboto"/>
        </w:rPr>
      </w:pPr>
      <w:r w:rsidRPr="00B16A51">
        <w:rPr>
          <w:rFonts w:ascii="Roboto" w:hAnsi="Roboto"/>
          <w:b/>
          <w:bCs/>
        </w:rPr>
        <w:t>500 donneurs d’ordres</w:t>
      </w:r>
      <w:r w:rsidRPr="00B16A51">
        <w:rPr>
          <w:rFonts w:ascii="Roboto" w:hAnsi="Roboto"/>
        </w:rPr>
        <w:t xml:space="preserve"> issus de nombreux secteurs sont attendus pour suivre les débats du congrès.</w:t>
      </w:r>
    </w:p>
    <w:p w14:paraId="482F56D0" w14:textId="77777777" w:rsidR="00322130" w:rsidRPr="00B16A51" w:rsidRDefault="002C263C" w:rsidP="000C3E75">
      <w:pPr>
        <w:spacing w:after="0" w:line="240" w:lineRule="auto"/>
        <w:jc w:val="both"/>
        <w:rPr>
          <w:rFonts w:ascii="Roboto" w:hAnsi="Roboto"/>
        </w:rPr>
      </w:pPr>
      <w:r w:rsidRPr="00B16A51">
        <w:rPr>
          <w:rFonts w:ascii="Roboto" w:hAnsi="Roboto"/>
        </w:rPr>
        <w:t xml:space="preserve">Plus de </w:t>
      </w:r>
      <w:r w:rsidRPr="00B16A51">
        <w:rPr>
          <w:rFonts w:ascii="Roboto" w:hAnsi="Roboto"/>
          <w:b/>
          <w:bCs/>
        </w:rPr>
        <w:t>80 speakers</w:t>
      </w:r>
      <w:r w:rsidRPr="00B16A51">
        <w:rPr>
          <w:rFonts w:ascii="Roboto" w:hAnsi="Roboto"/>
        </w:rPr>
        <w:t xml:space="preserve"> de haut niveau représentant les principaux acteurs du marché seront présents sur nos conférences plénières. Notre salle R&amp;D en parallèle offrira un éventail riche de démonstrations techniques et opérationnelles, résultats d’études, de cas pratiques avec clients, etc.</w:t>
      </w:r>
    </w:p>
    <w:p w14:paraId="4B640371" w14:textId="77777777" w:rsidR="000C3E75" w:rsidRPr="00B16A51" w:rsidRDefault="000C3E75" w:rsidP="000C3E75">
      <w:pPr>
        <w:spacing w:line="240" w:lineRule="auto"/>
        <w:jc w:val="both"/>
        <w:rPr>
          <w:rFonts w:ascii="Roboto" w:hAnsi="Roboto"/>
        </w:rPr>
      </w:pPr>
    </w:p>
    <w:p w14:paraId="5EC86BA7" w14:textId="7C57B267" w:rsidR="00322130" w:rsidRPr="00B16A51" w:rsidRDefault="002C263C" w:rsidP="000C3E75">
      <w:pPr>
        <w:spacing w:line="240" w:lineRule="auto"/>
        <w:jc w:val="both"/>
        <w:rPr>
          <w:rFonts w:ascii="Roboto" w:hAnsi="Roboto"/>
        </w:rPr>
      </w:pPr>
      <w:r w:rsidRPr="00B16A51">
        <w:rPr>
          <w:rFonts w:ascii="Roboto" w:hAnsi="Roboto"/>
        </w:rPr>
        <w:t>Les visiteurs apprécient tout particulièrement ce format d’évènement qui leur offre l’opportunité d’exprimer et d’échanger sur leurs besoins et enjeux ainsi que d’optimiser leurs futures stratégies produits, services et organisationnelles.</w:t>
      </w:r>
    </w:p>
    <w:p w14:paraId="18531093" w14:textId="77777777" w:rsidR="000C3E75" w:rsidRPr="00B16A51" w:rsidRDefault="000C3E75" w:rsidP="00710393">
      <w:pPr>
        <w:jc w:val="both"/>
        <w:rPr>
          <w:rFonts w:ascii="Roboto" w:hAnsi="Roboto"/>
          <w:b/>
          <w:bCs/>
          <w:color w:val="FEB63F"/>
          <w:sz w:val="26"/>
          <w:szCs w:val="26"/>
        </w:rPr>
      </w:pPr>
    </w:p>
    <w:p w14:paraId="7E6EFD5E" w14:textId="77777777" w:rsidR="000C3E75" w:rsidRPr="00B16A51" w:rsidRDefault="000C3E75" w:rsidP="00710393">
      <w:pPr>
        <w:jc w:val="both"/>
        <w:rPr>
          <w:rFonts w:ascii="Roboto" w:hAnsi="Roboto"/>
          <w:b/>
          <w:bCs/>
          <w:color w:val="FEB63F"/>
          <w:sz w:val="26"/>
          <w:szCs w:val="26"/>
        </w:rPr>
      </w:pPr>
    </w:p>
    <w:p w14:paraId="70AD4240" w14:textId="77777777" w:rsidR="000C3E75" w:rsidRPr="00B16A51" w:rsidRDefault="000C3E75" w:rsidP="00710393">
      <w:pPr>
        <w:jc w:val="both"/>
        <w:rPr>
          <w:rFonts w:ascii="Roboto" w:hAnsi="Roboto"/>
          <w:b/>
          <w:bCs/>
          <w:color w:val="FEB63F"/>
          <w:sz w:val="26"/>
          <w:szCs w:val="26"/>
        </w:rPr>
      </w:pPr>
    </w:p>
    <w:p w14:paraId="2EEE7229" w14:textId="02FAF59D" w:rsidR="00710393" w:rsidRPr="00B16A51" w:rsidRDefault="00710393" w:rsidP="00710393">
      <w:pPr>
        <w:jc w:val="both"/>
        <w:rPr>
          <w:rFonts w:ascii="Roboto" w:hAnsi="Roboto"/>
          <w:b/>
          <w:bCs/>
          <w:color w:val="FEB63F"/>
          <w:sz w:val="26"/>
          <w:szCs w:val="26"/>
        </w:rPr>
      </w:pPr>
      <w:r w:rsidRPr="00B16A51">
        <w:rPr>
          <w:rFonts w:ascii="Roboto" w:hAnsi="Roboto"/>
          <w:b/>
          <w:bCs/>
          <w:color w:val="FEB63F"/>
          <w:sz w:val="26"/>
          <w:szCs w:val="26"/>
        </w:rPr>
        <w:t>P</w:t>
      </w:r>
      <w:r w:rsidR="00647AAE" w:rsidRPr="00B16A51">
        <w:rPr>
          <w:rFonts w:ascii="Roboto" w:hAnsi="Roboto"/>
          <w:b/>
          <w:bCs/>
          <w:color w:val="FEB63F"/>
          <w:sz w:val="26"/>
          <w:szCs w:val="26"/>
        </w:rPr>
        <w:t>ourquoi p</w:t>
      </w:r>
      <w:r w:rsidRPr="00B16A51">
        <w:rPr>
          <w:rFonts w:ascii="Roboto" w:hAnsi="Roboto"/>
          <w:b/>
          <w:bCs/>
          <w:color w:val="FEB63F"/>
          <w:sz w:val="26"/>
          <w:szCs w:val="26"/>
        </w:rPr>
        <w:t>articiper</w:t>
      </w:r>
      <w:r w:rsidR="00322130" w:rsidRPr="00B16A51">
        <w:rPr>
          <w:rFonts w:ascii="Roboto" w:hAnsi="Roboto"/>
          <w:b/>
          <w:bCs/>
          <w:color w:val="FEB63F"/>
          <w:sz w:val="26"/>
          <w:szCs w:val="26"/>
        </w:rPr>
        <w:t xml:space="preserve"> à METADAYS ?</w:t>
      </w:r>
    </w:p>
    <w:p w14:paraId="3FBA9B84" w14:textId="7705AE7C" w:rsidR="00647AAE" w:rsidRPr="00B16A51" w:rsidRDefault="00A20CEC" w:rsidP="00A20CEC">
      <w:pPr>
        <w:pStyle w:val="Paragraphedeliste"/>
        <w:shd w:val="clear" w:color="auto" w:fill="FFFFFF"/>
        <w:spacing w:after="0" w:line="320" w:lineRule="atLeast"/>
        <w:ind w:left="714"/>
        <w:contextualSpacing w:val="0"/>
        <w:jc w:val="both"/>
        <w:rPr>
          <w:rFonts w:ascii="Roboto" w:eastAsia="Times New Roman" w:hAnsi="Roboto" w:cs="Arial"/>
        </w:rPr>
      </w:pPr>
      <w:r w:rsidRPr="00B16A51">
        <w:rPr>
          <w:rFonts w:ascii="Roboto" w:eastAsia="Times New Roman" w:hAnsi="Roboto" w:cs="Arial"/>
          <w:b/>
          <w:bCs/>
          <w:color w:val="283371"/>
        </w:rPr>
        <w:t>INSPIREZ-VOUS GRACE AUX PARTAGES DE NOS INTERVENANTS </w:t>
      </w:r>
      <w:r w:rsidR="008061C3" w:rsidRPr="00B16A51">
        <w:rPr>
          <w:rFonts w:ascii="Roboto" w:eastAsia="Times New Roman" w:hAnsi="Roboto" w:cs="Arial"/>
          <w:b/>
          <w:bCs/>
        </w:rPr>
        <w:t xml:space="preserve">: </w:t>
      </w:r>
      <w:r w:rsidR="008061C3" w:rsidRPr="00B16A51">
        <w:rPr>
          <w:rFonts w:ascii="Roboto" w:eastAsia="Times New Roman" w:hAnsi="Roboto" w:cs="Arial"/>
        </w:rPr>
        <w:t>80 intervenants de haut niveau et d’expertise attendus et représentant les principaux acteurs de l’écosystème Métavers seront présents à notre tribune ainsi que sur notre salle R&amp;D</w:t>
      </w:r>
      <w:r w:rsidR="00D36C16" w:rsidRPr="00B16A51">
        <w:rPr>
          <w:rFonts w:ascii="Roboto" w:eastAsia="Times New Roman" w:hAnsi="Roboto" w:cs="Arial"/>
        </w:rPr>
        <w:t>.</w:t>
      </w:r>
    </w:p>
    <w:p w14:paraId="2FE7259C" w14:textId="709C54E1" w:rsidR="00A20CEC" w:rsidRPr="00B16A51" w:rsidRDefault="00A20CEC" w:rsidP="00A20CEC">
      <w:pPr>
        <w:pStyle w:val="Paragraphedeliste"/>
        <w:shd w:val="clear" w:color="auto" w:fill="FFFFFF"/>
        <w:spacing w:after="0" w:line="320" w:lineRule="atLeast"/>
        <w:ind w:left="714"/>
        <w:contextualSpacing w:val="0"/>
        <w:jc w:val="both"/>
        <w:rPr>
          <w:rFonts w:ascii="Roboto" w:eastAsia="Times New Roman" w:hAnsi="Roboto" w:cs="Arial"/>
          <w:i/>
          <w:iCs/>
        </w:rPr>
      </w:pPr>
      <w:hyperlink r:id="rId8" w:history="1">
        <w:r w:rsidRPr="00B16A51">
          <w:rPr>
            <w:rStyle w:val="Lienhypertexte"/>
            <w:rFonts w:ascii="Roboto" w:eastAsia="Times New Roman" w:hAnsi="Roboto" w:cs="Arial"/>
            <w:i/>
            <w:iCs/>
          </w:rPr>
          <w:t>Découvrir nos participants</w:t>
        </w:r>
      </w:hyperlink>
      <w:r w:rsidRPr="00B16A51">
        <w:rPr>
          <w:rFonts w:ascii="Roboto" w:eastAsia="Times New Roman" w:hAnsi="Roboto" w:cs="Arial"/>
          <w:i/>
          <w:iCs/>
        </w:rPr>
        <w:t xml:space="preserve"> </w:t>
      </w:r>
    </w:p>
    <w:p w14:paraId="2082FF5A" w14:textId="77777777" w:rsidR="00A20CEC" w:rsidRPr="00B16A51" w:rsidRDefault="00A20CEC" w:rsidP="00A20CEC">
      <w:pPr>
        <w:pStyle w:val="Paragraphedeliste"/>
        <w:shd w:val="clear" w:color="auto" w:fill="FFFFFF"/>
        <w:spacing w:after="0" w:line="320" w:lineRule="atLeast"/>
        <w:ind w:left="714"/>
        <w:contextualSpacing w:val="0"/>
        <w:jc w:val="both"/>
        <w:rPr>
          <w:rFonts w:ascii="Roboto" w:eastAsia="Times New Roman" w:hAnsi="Roboto" w:cs="Arial"/>
          <w:i/>
          <w:iCs/>
        </w:rPr>
      </w:pPr>
    </w:p>
    <w:p w14:paraId="6EBA4A32" w14:textId="52225CFC" w:rsidR="00647AAE" w:rsidRPr="00B16A51" w:rsidRDefault="00A20CEC" w:rsidP="00A20CEC">
      <w:pPr>
        <w:pStyle w:val="Paragraphedeliste"/>
        <w:shd w:val="clear" w:color="auto" w:fill="FFFFFF"/>
        <w:spacing w:after="0" w:line="320" w:lineRule="atLeast"/>
        <w:ind w:left="714"/>
        <w:contextualSpacing w:val="0"/>
        <w:jc w:val="both"/>
        <w:rPr>
          <w:rStyle w:val="Lienhypertexte"/>
          <w:rFonts w:ascii="Roboto" w:eastAsia="Times New Roman" w:hAnsi="Roboto" w:cs="Arial"/>
          <w:color w:val="auto"/>
          <w:u w:val="none"/>
        </w:rPr>
      </w:pPr>
      <w:r w:rsidRPr="00B16A51">
        <w:rPr>
          <w:rFonts w:ascii="Roboto" w:eastAsia="Times New Roman" w:hAnsi="Roboto" w:cs="Arial"/>
          <w:b/>
          <w:bCs/>
          <w:color w:val="283371"/>
        </w:rPr>
        <w:t>VENEZ VOUS INFORMER SUR LES ENJEUX ACTUELS DU M</w:t>
      </w:r>
      <w:r w:rsidR="00EB3C87" w:rsidRPr="00EB3C87">
        <w:t xml:space="preserve"> </w:t>
      </w:r>
      <w:r w:rsidR="00EB3C87" w:rsidRPr="00EB3C87">
        <w:rPr>
          <w:rFonts w:ascii="Roboto" w:eastAsia="Times New Roman" w:hAnsi="Roboto" w:cs="Arial"/>
          <w:b/>
          <w:bCs/>
          <w:color w:val="283371"/>
        </w:rPr>
        <w:t>É</w:t>
      </w:r>
      <w:r w:rsidRPr="00B16A51">
        <w:rPr>
          <w:rFonts w:ascii="Roboto" w:eastAsia="Times New Roman" w:hAnsi="Roboto" w:cs="Arial"/>
          <w:b/>
          <w:bCs/>
          <w:color w:val="283371"/>
        </w:rPr>
        <w:t>TAVERS, D</w:t>
      </w:r>
      <w:r w:rsidR="00EB3C87" w:rsidRPr="00EB3C87">
        <w:rPr>
          <w:rFonts w:ascii="Roboto" w:eastAsia="Times New Roman" w:hAnsi="Roboto" w:cs="Arial"/>
          <w:b/>
          <w:bCs/>
          <w:color w:val="283371"/>
        </w:rPr>
        <w:t>É</w:t>
      </w:r>
      <w:r w:rsidRPr="00B16A51">
        <w:rPr>
          <w:rFonts w:ascii="Roboto" w:eastAsia="Times New Roman" w:hAnsi="Roboto" w:cs="Arial"/>
          <w:b/>
          <w:bCs/>
          <w:color w:val="283371"/>
        </w:rPr>
        <w:t>COUVRIR LES SOLUTIONS R&amp;D</w:t>
      </w:r>
      <w:r w:rsidR="00647AAE" w:rsidRPr="00B16A51">
        <w:rPr>
          <w:rFonts w:ascii="Roboto" w:eastAsia="Times New Roman" w:hAnsi="Roboto" w:cs="Arial"/>
          <w:color w:val="283371"/>
        </w:rPr>
        <w:t> </w:t>
      </w:r>
      <w:r w:rsidR="00647AAE" w:rsidRPr="00B16A51">
        <w:rPr>
          <w:rFonts w:ascii="Roboto" w:eastAsia="Times New Roman" w:hAnsi="Roboto" w:cs="Arial"/>
        </w:rPr>
        <w:t>:</w:t>
      </w:r>
      <w:r w:rsidR="008061C3" w:rsidRPr="00B16A51">
        <w:rPr>
          <w:rFonts w:ascii="Roboto" w:eastAsia="Times New Roman" w:hAnsi="Roboto" w:cs="Arial"/>
        </w:rPr>
        <w:t xml:space="preserve"> </w:t>
      </w:r>
      <w:r w:rsidR="008061C3" w:rsidRPr="00B16A51">
        <w:rPr>
          <w:rStyle w:val="Lienhypertexte"/>
          <w:rFonts w:ascii="Roboto" w:eastAsia="Times New Roman" w:hAnsi="Roboto" w:cs="Arial"/>
          <w:color w:val="auto"/>
          <w:u w:val="none"/>
        </w:rPr>
        <w:t xml:space="preserve">Au cœur de cet écosystème, </w:t>
      </w:r>
      <w:proofErr w:type="spellStart"/>
      <w:r w:rsidR="008061C3" w:rsidRPr="00B16A51">
        <w:rPr>
          <w:rStyle w:val="Lienhypertexte"/>
          <w:rFonts w:ascii="Roboto" w:eastAsia="Times New Roman" w:hAnsi="Roboto" w:cs="Arial"/>
          <w:color w:val="auto"/>
          <w:u w:val="none"/>
        </w:rPr>
        <w:t>venez</w:t>
      </w:r>
      <w:r w:rsidR="008061C3" w:rsidRPr="00B16A51">
        <w:rPr>
          <w:rStyle w:val="Lienhypertexte"/>
          <w:rFonts w:ascii="Roboto" w:eastAsia="Times New Roman" w:hAnsi="Roboto" w:cs="Arial"/>
          <w:color w:val="auto"/>
          <w:u w:val="none"/>
        </w:rPr>
        <w:t xml:space="preserve"> </w:t>
      </w:r>
      <w:r w:rsidR="008061C3" w:rsidRPr="00B16A51">
        <w:rPr>
          <w:rStyle w:val="Lienhypertexte"/>
          <w:rFonts w:ascii="Roboto" w:eastAsia="Times New Roman" w:hAnsi="Roboto" w:cs="Arial"/>
          <w:color w:val="auto"/>
          <w:u w:val="none"/>
        </w:rPr>
        <w:t>vous</w:t>
      </w:r>
      <w:proofErr w:type="spellEnd"/>
      <w:r w:rsidR="008061C3" w:rsidRPr="00B16A51">
        <w:rPr>
          <w:rStyle w:val="Lienhypertexte"/>
          <w:rFonts w:ascii="Roboto" w:eastAsia="Times New Roman" w:hAnsi="Roboto" w:cs="Arial"/>
          <w:color w:val="auto"/>
          <w:u w:val="none"/>
        </w:rPr>
        <w:t xml:space="preserve"> informer sur les dernières innovations et découvrir les nouveaux projets qui vont dessiner le marché Européen.</w:t>
      </w:r>
    </w:p>
    <w:p w14:paraId="6D8DD4B6" w14:textId="2FBA728A" w:rsidR="00D36C16" w:rsidRPr="00B16A51" w:rsidRDefault="00D36C16" w:rsidP="00A20CEC">
      <w:pPr>
        <w:pStyle w:val="Paragraphedeliste"/>
        <w:shd w:val="clear" w:color="auto" w:fill="FFFFFF"/>
        <w:spacing w:after="0" w:line="320" w:lineRule="atLeast"/>
        <w:ind w:left="714"/>
        <w:contextualSpacing w:val="0"/>
        <w:jc w:val="both"/>
        <w:rPr>
          <w:rStyle w:val="Lienhypertexte"/>
          <w:rFonts w:ascii="Roboto" w:eastAsia="Times New Roman" w:hAnsi="Roboto" w:cs="Arial"/>
          <w:i/>
          <w:iCs/>
          <w:color w:val="auto"/>
          <w:u w:val="none"/>
        </w:rPr>
      </w:pPr>
      <w:hyperlink r:id="rId9" w:history="1">
        <w:r w:rsidRPr="00B16A51">
          <w:rPr>
            <w:rStyle w:val="Lienhypertexte"/>
            <w:rFonts w:ascii="Roboto" w:eastAsia="Times New Roman" w:hAnsi="Roboto" w:cs="Arial"/>
            <w:i/>
            <w:iCs/>
          </w:rPr>
          <w:t>Découvrir le programme de conférences</w:t>
        </w:r>
      </w:hyperlink>
    </w:p>
    <w:p w14:paraId="66A5F14E" w14:textId="77777777" w:rsidR="00A20CEC" w:rsidRPr="00B16A51" w:rsidRDefault="00A20CEC" w:rsidP="00A20CEC">
      <w:pPr>
        <w:pStyle w:val="Paragraphedeliste"/>
        <w:shd w:val="clear" w:color="auto" w:fill="FFFFFF"/>
        <w:spacing w:after="0" w:line="320" w:lineRule="atLeast"/>
        <w:ind w:left="714"/>
        <w:contextualSpacing w:val="0"/>
        <w:jc w:val="both"/>
        <w:rPr>
          <w:rFonts w:ascii="Roboto" w:eastAsia="Times New Roman" w:hAnsi="Roboto" w:cs="Arial"/>
        </w:rPr>
      </w:pPr>
    </w:p>
    <w:p w14:paraId="4AEFB632" w14:textId="7A74C4E0" w:rsidR="00647AAE" w:rsidRPr="00B16A51" w:rsidRDefault="002775B5" w:rsidP="00D36C16">
      <w:pPr>
        <w:pStyle w:val="Paragraphedeliste"/>
        <w:shd w:val="clear" w:color="auto" w:fill="FFFFFF"/>
        <w:spacing w:after="0" w:line="320" w:lineRule="atLeast"/>
        <w:ind w:left="714"/>
        <w:contextualSpacing w:val="0"/>
        <w:jc w:val="both"/>
        <w:rPr>
          <w:rFonts w:ascii="Roboto" w:eastAsia="Times New Roman" w:hAnsi="Roboto" w:cs="Arial"/>
        </w:rPr>
      </w:pPr>
      <w:r w:rsidRPr="00B16A51">
        <w:rPr>
          <w:rFonts w:ascii="Roboto" w:eastAsia="Times New Roman" w:hAnsi="Roboto" w:cs="Arial"/>
          <w:b/>
          <w:bCs/>
          <w:color w:val="283371"/>
        </w:rPr>
        <w:t xml:space="preserve">RENCONTREZ LES ACTEURS DE </w:t>
      </w:r>
      <w:proofErr w:type="gramStart"/>
      <w:r w:rsidRPr="00B16A51">
        <w:rPr>
          <w:rFonts w:ascii="Roboto" w:eastAsia="Times New Roman" w:hAnsi="Roboto" w:cs="Arial"/>
          <w:b/>
          <w:bCs/>
          <w:color w:val="283371"/>
        </w:rPr>
        <w:t>L’</w:t>
      </w:r>
      <w:r w:rsidR="00EB3C87" w:rsidRPr="00EB3C87">
        <w:t xml:space="preserve"> </w:t>
      </w:r>
      <w:r w:rsidR="00EB3C87" w:rsidRPr="00EB3C87">
        <w:rPr>
          <w:rFonts w:ascii="Roboto" w:eastAsia="Times New Roman" w:hAnsi="Roboto" w:cs="Arial"/>
          <w:b/>
          <w:bCs/>
          <w:color w:val="283371"/>
        </w:rPr>
        <w:t>É</w:t>
      </w:r>
      <w:r w:rsidRPr="00B16A51">
        <w:rPr>
          <w:rFonts w:ascii="Roboto" w:eastAsia="Times New Roman" w:hAnsi="Roboto" w:cs="Arial"/>
          <w:b/>
          <w:bCs/>
          <w:color w:val="283371"/>
        </w:rPr>
        <w:t>COSYSTEME</w:t>
      </w:r>
      <w:proofErr w:type="gramEnd"/>
      <w:r w:rsidRPr="00B16A51">
        <w:rPr>
          <w:rFonts w:ascii="Roboto" w:eastAsia="Times New Roman" w:hAnsi="Roboto" w:cs="Arial"/>
          <w:b/>
          <w:bCs/>
          <w:color w:val="283371"/>
        </w:rPr>
        <w:t xml:space="preserve"> ET </w:t>
      </w:r>
      <w:r w:rsidR="00EB3C87" w:rsidRPr="00EB3C87">
        <w:rPr>
          <w:rFonts w:ascii="Roboto" w:eastAsia="Times New Roman" w:hAnsi="Roboto" w:cs="Arial"/>
          <w:b/>
          <w:bCs/>
          <w:color w:val="283371"/>
        </w:rPr>
        <w:t>É</w:t>
      </w:r>
      <w:r w:rsidRPr="00B16A51">
        <w:rPr>
          <w:rFonts w:ascii="Roboto" w:eastAsia="Times New Roman" w:hAnsi="Roboto" w:cs="Arial"/>
          <w:b/>
          <w:bCs/>
          <w:color w:val="283371"/>
        </w:rPr>
        <w:t>CHANGEZ SUR VOS ENJEUX</w:t>
      </w:r>
      <w:r w:rsidRPr="00B16A51">
        <w:rPr>
          <w:rFonts w:ascii="Roboto" w:eastAsia="Times New Roman" w:hAnsi="Roboto" w:cs="Arial"/>
        </w:rPr>
        <w:t> </w:t>
      </w:r>
      <w:r w:rsidR="008061C3" w:rsidRPr="00B16A51">
        <w:rPr>
          <w:rFonts w:ascii="Roboto" w:eastAsia="Times New Roman" w:hAnsi="Roboto" w:cs="Arial"/>
        </w:rPr>
        <w:t xml:space="preserve">: </w:t>
      </w:r>
      <w:r w:rsidR="008061C3" w:rsidRPr="00B16A51">
        <w:rPr>
          <w:rFonts w:ascii="Roboto" w:eastAsia="Times New Roman" w:hAnsi="Roboto" w:cs="Arial"/>
        </w:rPr>
        <w:t>40 sponsors &amp; partenaires – 500 donneurs d’ordre sont attendus pour suivre les débats du congrès.</w:t>
      </w:r>
      <w:r w:rsidR="00DD55B3" w:rsidRPr="00B16A51">
        <w:rPr>
          <w:rFonts w:ascii="Roboto" w:eastAsia="Times New Roman" w:hAnsi="Roboto" w:cs="Arial"/>
        </w:rPr>
        <w:t xml:space="preserve"> </w:t>
      </w:r>
    </w:p>
    <w:p w14:paraId="1A268431" w14:textId="0376AED3" w:rsidR="00D36C16" w:rsidRPr="00B16A51" w:rsidRDefault="00D36C16" w:rsidP="00D36C16">
      <w:pPr>
        <w:pStyle w:val="Paragraphedeliste"/>
        <w:shd w:val="clear" w:color="auto" w:fill="FFFFFF"/>
        <w:spacing w:after="0" w:line="320" w:lineRule="atLeast"/>
        <w:ind w:left="714"/>
        <w:contextualSpacing w:val="0"/>
        <w:jc w:val="both"/>
        <w:rPr>
          <w:rFonts w:ascii="Roboto" w:eastAsia="Times New Roman" w:hAnsi="Roboto" w:cs="Arial"/>
          <w:i/>
          <w:iCs/>
        </w:rPr>
      </w:pPr>
      <w:hyperlink r:id="rId10" w:history="1">
        <w:r w:rsidRPr="00B16A51">
          <w:rPr>
            <w:rStyle w:val="Lienhypertexte"/>
            <w:rFonts w:ascii="Roboto" w:eastAsia="Times New Roman" w:hAnsi="Roboto" w:cs="Arial"/>
            <w:i/>
            <w:iCs/>
          </w:rPr>
          <w:t>Découvrir nos sponsors et partenaires</w:t>
        </w:r>
      </w:hyperlink>
    </w:p>
    <w:p w14:paraId="562E08A8" w14:textId="675ADEC6" w:rsidR="00C31ED4" w:rsidRPr="00B16A51" w:rsidRDefault="00C31ED4" w:rsidP="00710393">
      <w:pPr>
        <w:jc w:val="both"/>
        <w:rPr>
          <w:rFonts w:ascii="Roboto" w:hAnsi="Roboto"/>
          <w:color w:val="033E4C"/>
          <w:sz w:val="24"/>
          <w:szCs w:val="24"/>
        </w:rPr>
      </w:pPr>
    </w:p>
    <w:p w14:paraId="191BF646" w14:textId="326E0112" w:rsidR="00C31ED4" w:rsidRPr="00B16A51" w:rsidRDefault="00747328" w:rsidP="002775B5">
      <w:pPr>
        <w:rPr>
          <w:rFonts w:ascii="Roboto" w:hAnsi="Roboto"/>
          <w:b/>
          <w:bCs/>
          <w:color w:val="283371"/>
        </w:rPr>
      </w:pPr>
      <w:r w:rsidRPr="00B16A51">
        <w:rPr>
          <w:rFonts w:ascii="Roboto" w:hAnsi="Roboto"/>
          <w:b/>
          <w:bCs/>
          <w:color w:val="283371"/>
        </w:rPr>
        <w:t>RENDEZ-VOUS LES 29 &amp; 30 NOVEMBRE 2022 AU CENTRE DE CONGRES RIVE MONTPARNASSE.</w:t>
      </w:r>
    </w:p>
    <w:p w14:paraId="21FDB828" w14:textId="5959B181" w:rsidR="00A20CEC" w:rsidRPr="00B16A51" w:rsidRDefault="00D36C16" w:rsidP="00710393">
      <w:pPr>
        <w:jc w:val="both"/>
        <w:rPr>
          <w:rFonts w:ascii="Roboto" w:hAnsi="Roboto"/>
        </w:rPr>
      </w:pPr>
      <w:r w:rsidRPr="00B16A51">
        <w:rPr>
          <w:rFonts w:ascii="Roboto" w:hAnsi="Roboto"/>
        </w:rPr>
        <w:t xml:space="preserve">Plus d’informations sur METADAYS : </w:t>
      </w:r>
      <w:hyperlink r:id="rId11" w:history="1">
        <w:r w:rsidR="002775B5" w:rsidRPr="00B16A51">
          <w:rPr>
            <w:rStyle w:val="Lienhypertexte"/>
            <w:rFonts w:ascii="Roboto" w:hAnsi="Roboto"/>
          </w:rPr>
          <w:t>www.metadays.fr</w:t>
        </w:r>
      </w:hyperlink>
      <w:r w:rsidR="002775B5" w:rsidRPr="00B16A51">
        <w:rPr>
          <w:rFonts w:ascii="Roboto" w:hAnsi="Roboto"/>
        </w:rPr>
        <w:t xml:space="preserve"> </w:t>
      </w:r>
    </w:p>
    <w:p w14:paraId="5007B1CC" w14:textId="06F98C5F" w:rsidR="00D36C16" w:rsidRPr="00B16A51" w:rsidRDefault="002775B5" w:rsidP="00710393">
      <w:pPr>
        <w:jc w:val="both"/>
        <w:rPr>
          <w:rFonts w:ascii="Roboto" w:hAnsi="Roboto"/>
          <w:color w:val="FEB63F"/>
        </w:rPr>
      </w:pPr>
      <w:r w:rsidRPr="00B16A51">
        <w:rPr>
          <w:rFonts w:ascii="Roboto" w:hAnsi="Roboto"/>
          <w:b/>
          <w:bCs/>
          <w:color w:val="D76B6D"/>
          <w:u w:val="single"/>
        </w:rPr>
        <w:t>INSCRIPTION – DEUX FORMULES DISPONIBLES</w:t>
      </w:r>
      <w:r w:rsidRPr="00B16A51">
        <w:rPr>
          <w:rFonts w:ascii="Roboto" w:hAnsi="Roboto"/>
          <w:color w:val="D76B6D"/>
        </w:rPr>
        <w:t> </w:t>
      </w:r>
      <w:r w:rsidR="00D36C16" w:rsidRPr="00B16A51">
        <w:rPr>
          <w:rFonts w:ascii="Roboto" w:hAnsi="Roboto"/>
          <w:color w:val="FEB63F"/>
        </w:rPr>
        <w:t xml:space="preserve">: </w:t>
      </w:r>
    </w:p>
    <w:p w14:paraId="4261420A" w14:textId="6B72720B" w:rsidR="00D36C16" w:rsidRPr="00B16A51" w:rsidRDefault="00D36C16" w:rsidP="002775B5">
      <w:pPr>
        <w:pStyle w:val="Paragraphedeliste"/>
        <w:jc w:val="both"/>
        <w:rPr>
          <w:rStyle w:val="lev"/>
          <w:rFonts w:ascii="Roboto" w:hAnsi="Roboto" w:cs="Poppins"/>
          <w:b w:val="0"/>
          <w:bCs w:val="0"/>
          <w:bdr w:val="none" w:sz="0" w:space="0" w:color="auto" w:frame="1"/>
        </w:rPr>
      </w:pPr>
      <w:r w:rsidRPr="00B16A51">
        <w:rPr>
          <w:rFonts w:ascii="Roboto" w:hAnsi="Roboto"/>
          <w:b/>
          <w:bCs/>
          <w:color w:val="283371"/>
        </w:rPr>
        <w:t>FULL PASS Conférences</w:t>
      </w:r>
      <w:r w:rsidRPr="00B16A51">
        <w:rPr>
          <w:rFonts w:ascii="Roboto" w:hAnsi="Roboto"/>
          <w:color w:val="283371"/>
        </w:rPr>
        <w:t> </w:t>
      </w:r>
      <w:r w:rsidRPr="00B16A51">
        <w:rPr>
          <w:rFonts w:ascii="Roboto" w:hAnsi="Roboto"/>
          <w:b/>
          <w:bCs/>
        </w:rPr>
        <w:t>:</w:t>
      </w:r>
      <w:r w:rsidRPr="00B16A51">
        <w:rPr>
          <w:rStyle w:val="Accentuation"/>
          <w:rFonts w:ascii="Roboto" w:hAnsi="Roboto" w:cs="Poppins"/>
          <w:b/>
          <w:bCs/>
          <w:bdr w:val="none" w:sz="0" w:space="0" w:color="auto" w:frame="1"/>
        </w:rPr>
        <w:t> </w:t>
      </w:r>
      <w:r w:rsidRPr="00B16A51">
        <w:rPr>
          <w:rStyle w:val="lev"/>
          <w:rFonts w:ascii="Roboto" w:hAnsi="Roboto" w:cs="Poppins"/>
          <w:b w:val="0"/>
          <w:bCs w:val="0"/>
          <w:bdr w:val="none" w:sz="0" w:space="0" w:color="auto" w:frame="1"/>
        </w:rPr>
        <w:t>Votre FULL PASS Conférences vous donne accès à l’intégralité de l’événement</w:t>
      </w:r>
      <w:r w:rsidRPr="00B16A51">
        <w:rPr>
          <w:rStyle w:val="lev"/>
          <w:rFonts w:ascii="Roboto" w:hAnsi="Roboto" w:cs="Poppins"/>
          <w:b w:val="0"/>
          <w:bCs w:val="0"/>
          <w:bdr w:val="none" w:sz="0" w:space="0" w:color="auto" w:frame="1"/>
        </w:rPr>
        <w:t xml:space="preserve"> et</w:t>
      </w:r>
      <w:r w:rsidR="002775B5" w:rsidRPr="00B16A51">
        <w:rPr>
          <w:rStyle w:val="lev"/>
          <w:rFonts w:ascii="Roboto" w:hAnsi="Roboto" w:cs="Poppins"/>
          <w:b w:val="0"/>
          <w:bCs w:val="0"/>
          <w:bdr w:val="none" w:sz="0" w:space="0" w:color="auto" w:frame="1"/>
        </w:rPr>
        <w:t xml:space="preserve"> des</w:t>
      </w:r>
      <w:r w:rsidRPr="00B16A51">
        <w:rPr>
          <w:rStyle w:val="lev"/>
          <w:rFonts w:ascii="Roboto" w:hAnsi="Roboto" w:cs="Poppins"/>
          <w:b w:val="0"/>
          <w:bCs w:val="0"/>
          <w:bdr w:val="none" w:sz="0" w:space="0" w:color="auto" w:frame="1"/>
        </w:rPr>
        <w:t xml:space="preserve"> prestations proposées.</w:t>
      </w:r>
    </w:p>
    <w:p w14:paraId="208DF7ED" w14:textId="77777777" w:rsidR="002775B5" w:rsidRPr="00B16A51" w:rsidRDefault="002775B5" w:rsidP="002775B5">
      <w:pPr>
        <w:pStyle w:val="Paragraphedeliste"/>
        <w:jc w:val="both"/>
        <w:rPr>
          <w:rFonts w:ascii="Roboto" w:hAnsi="Roboto"/>
          <w:b/>
          <w:bCs/>
        </w:rPr>
      </w:pPr>
    </w:p>
    <w:p w14:paraId="08EC7DF6" w14:textId="566E8BEF" w:rsidR="00D36C16" w:rsidRPr="00B16A51" w:rsidRDefault="00D36C16" w:rsidP="002775B5">
      <w:pPr>
        <w:pStyle w:val="Paragraphedeliste"/>
        <w:jc w:val="both"/>
        <w:rPr>
          <w:rFonts w:ascii="Roboto" w:hAnsi="Roboto"/>
        </w:rPr>
      </w:pPr>
      <w:r w:rsidRPr="00B16A51">
        <w:rPr>
          <w:rFonts w:ascii="Roboto" w:hAnsi="Roboto"/>
          <w:b/>
          <w:bCs/>
          <w:color w:val="283371"/>
        </w:rPr>
        <w:t>PASS META</w:t>
      </w:r>
      <w:r w:rsidRPr="00B16A51">
        <w:rPr>
          <w:rFonts w:ascii="Roboto" w:hAnsi="Roboto"/>
          <w:color w:val="283371"/>
        </w:rPr>
        <w:t> </w:t>
      </w:r>
      <w:r w:rsidRPr="00B16A51">
        <w:rPr>
          <w:rFonts w:ascii="Roboto" w:hAnsi="Roboto"/>
        </w:rPr>
        <w:t>: Votre PASS META vous donne accès</w:t>
      </w:r>
      <w:r w:rsidR="002775B5" w:rsidRPr="00B16A51">
        <w:rPr>
          <w:rFonts w:ascii="Roboto" w:hAnsi="Roboto"/>
        </w:rPr>
        <w:t xml:space="preserve"> à l’espace de Business-Networking ainsi qu’à la salle R&amp;D. </w:t>
      </w:r>
    </w:p>
    <w:p w14:paraId="7E525073" w14:textId="1868CB9E" w:rsidR="002775B5" w:rsidRPr="00B16A51" w:rsidRDefault="002775B5" w:rsidP="000C3E75">
      <w:pPr>
        <w:rPr>
          <w:rFonts w:ascii="Roboto" w:hAnsi="Roboto"/>
          <w:b/>
          <w:bCs/>
          <w:color w:val="FF0000"/>
          <w:u w:val="single"/>
        </w:rPr>
      </w:pPr>
      <w:r w:rsidRPr="00B16A51">
        <w:rPr>
          <w:rFonts w:ascii="Roboto" w:hAnsi="Roboto"/>
        </w:rPr>
        <w:t xml:space="preserve">Pour en savoir plus sur nos formules ou pour vous inscrire à METADAYS : </w:t>
      </w:r>
      <w:hyperlink r:id="rId12" w:history="1">
        <w:r w:rsidRPr="00B16A51">
          <w:rPr>
            <w:rStyle w:val="Lienhypertexte"/>
            <w:rFonts w:ascii="Roboto" w:hAnsi="Roboto"/>
            <w:b/>
            <w:bCs/>
          </w:rPr>
          <w:t>www.metadays.fr/inscriptions</w:t>
        </w:r>
      </w:hyperlink>
    </w:p>
    <w:p w14:paraId="07582379" w14:textId="77777777" w:rsidR="000C3E75" w:rsidRPr="00B16A51" w:rsidRDefault="000C3E75" w:rsidP="000C3E75">
      <w:pPr>
        <w:rPr>
          <w:rFonts w:ascii="Roboto" w:hAnsi="Roboto"/>
          <w:b/>
          <w:bCs/>
          <w:color w:val="FF0000"/>
          <w:u w:val="single"/>
        </w:rPr>
      </w:pPr>
    </w:p>
    <w:p w14:paraId="5AC29DF7" w14:textId="51A4171A" w:rsidR="00631CE7" w:rsidRPr="00B16A51" w:rsidRDefault="00631CE7" w:rsidP="00631CE7">
      <w:pPr>
        <w:jc w:val="both"/>
        <w:rPr>
          <w:rFonts w:ascii="Roboto" w:hAnsi="Roboto"/>
          <w:b/>
          <w:bCs/>
          <w:color w:val="FEB63F"/>
          <w:sz w:val="26"/>
          <w:szCs w:val="26"/>
        </w:rPr>
      </w:pPr>
      <w:r w:rsidRPr="00B16A51">
        <w:rPr>
          <w:rFonts w:ascii="Roboto" w:hAnsi="Roboto"/>
          <w:b/>
          <w:bCs/>
          <w:color w:val="FEB63F"/>
          <w:sz w:val="26"/>
          <w:szCs w:val="26"/>
        </w:rPr>
        <w:t xml:space="preserve">A propos de </w:t>
      </w:r>
      <w:r w:rsidR="00747328" w:rsidRPr="00B16A51">
        <w:rPr>
          <w:rFonts w:ascii="Roboto" w:hAnsi="Roboto"/>
          <w:b/>
          <w:bCs/>
          <w:color w:val="FEB63F"/>
          <w:sz w:val="26"/>
          <w:szCs w:val="26"/>
        </w:rPr>
        <w:t>METADAYS</w:t>
      </w:r>
    </w:p>
    <w:p w14:paraId="6868BEE8" w14:textId="665D4E1B" w:rsidR="00747328" w:rsidRPr="00B16A51" w:rsidRDefault="00747328" w:rsidP="00747328">
      <w:pPr>
        <w:jc w:val="both"/>
        <w:rPr>
          <w:rFonts w:ascii="Roboto" w:hAnsi="Roboto" w:cs="Arial"/>
          <w:b/>
          <w:bCs/>
          <w:color w:val="000000" w:themeColor="text1"/>
          <w:shd w:val="clear" w:color="auto" w:fill="FFFFFF"/>
        </w:rPr>
      </w:pPr>
      <w:r w:rsidRPr="00B16A51">
        <w:rPr>
          <w:rFonts w:ascii="Roboto" w:hAnsi="Roboto" w:cs="Arial"/>
          <w:b/>
          <w:bCs/>
          <w:color w:val="000000" w:themeColor="text1"/>
          <w:shd w:val="clear" w:color="auto" w:fill="FFFFFF"/>
        </w:rPr>
        <w:t>METADAYS est l</w:t>
      </w:r>
      <w:r w:rsidRPr="00B16A51">
        <w:rPr>
          <w:rFonts w:ascii="Roboto" w:hAnsi="Roboto" w:cs="Arial"/>
          <w:b/>
          <w:bCs/>
          <w:color w:val="000000" w:themeColor="text1"/>
          <w:shd w:val="clear" w:color="auto" w:fill="FFFFFF"/>
        </w:rPr>
        <w:t xml:space="preserve">e premier rendez-vous </w:t>
      </w:r>
      <w:proofErr w:type="spellStart"/>
      <w:r w:rsidRPr="00B16A51">
        <w:rPr>
          <w:rFonts w:ascii="Roboto" w:hAnsi="Roboto" w:cs="Arial"/>
          <w:b/>
          <w:bCs/>
          <w:color w:val="000000" w:themeColor="text1"/>
          <w:shd w:val="clear" w:color="auto" w:fill="FFFFFF"/>
        </w:rPr>
        <w:t>BtoB</w:t>
      </w:r>
      <w:proofErr w:type="spellEnd"/>
      <w:r w:rsidRPr="00B16A51">
        <w:rPr>
          <w:rFonts w:ascii="Roboto" w:hAnsi="Roboto" w:cs="Arial"/>
          <w:b/>
          <w:bCs/>
          <w:color w:val="000000" w:themeColor="text1"/>
          <w:shd w:val="clear" w:color="auto" w:fill="FFFFFF"/>
        </w:rPr>
        <w:t xml:space="preserve"> contenu et business du Métavers en France</w:t>
      </w:r>
    </w:p>
    <w:p w14:paraId="7FEF6B36" w14:textId="77777777" w:rsidR="00747328" w:rsidRPr="00B16A51" w:rsidRDefault="00747328" w:rsidP="00747328">
      <w:pPr>
        <w:jc w:val="both"/>
        <w:rPr>
          <w:rFonts w:ascii="Roboto" w:hAnsi="Roboto" w:cs="Arial"/>
          <w:color w:val="000000" w:themeColor="text1"/>
          <w:shd w:val="clear" w:color="auto" w:fill="FFFFFF"/>
        </w:rPr>
      </w:pPr>
      <w:r w:rsidRPr="00B16A51">
        <w:rPr>
          <w:rFonts w:ascii="Roboto" w:hAnsi="Roboto" w:cs="Arial"/>
          <w:color w:val="000000" w:themeColor="text1"/>
          <w:shd w:val="clear" w:color="auto" w:fill="FFFFFF"/>
        </w:rPr>
        <w:t xml:space="preserve">À travers 2 jours de conférences stratégiques et prospectives, de débats et points de vue d’experts, de présentations R&amp;D, d’expositions et d’animations immersives, d’échanges avec les acteurs et partenaires clés du marché ainsi qu’un networking qualitatif, nous vous offrons un panorama complet des perspectives, des opportunités et des innovations en cours </w:t>
      </w:r>
      <w:r w:rsidRPr="00B16A51">
        <w:rPr>
          <w:rFonts w:ascii="Roboto" w:hAnsi="Roboto" w:cs="Arial"/>
          <w:color w:val="000000" w:themeColor="text1"/>
          <w:shd w:val="clear" w:color="auto" w:fill="FFFFFF"/>
        </w:rPr>
        <w:t>au sein de cet écosystème en plein boom</w:t>
      </w:r>
      <w:r w:rsidRPr="00B16A51">
        <w:rPr>
          <w:rFonts w:ascii="Roboto" w:hAnsi="Roboto" w:cs="Arial"/>
          <w:color w:val="000000" w:themeColor="text1"/>
          <w:shd w:val="clear" w:color="auto" w:fill="FFFFFF"/>
        </w:rPr>
        <w:t>.</w:t>
      </w:r>
    </w:p>
    <w:p w14:paraId="7B171F5E" w14:textId="09CC5BEE" w:rsidR="00747328" w:rsidRPr="00B16A51" w:rsidRDefault="00747328" w:rsidP="000C3E75">
      <w:pPr>
        <w:spacing w:after="0"/>
        <w:jc w:val="both"/>
        <w:rPr>
          <w:rFonts w:ascii="Roboto" w:hAnsi="Roboto" w:cs="Arial"/>
          <w:color w:val="000000" w:themeColor="text1"/>
          <w:shd w:val="clear" w:color="auto" w:fill="FFFFFF"/>
        </w:rPr>
      </w:pPr>
      <w:r w:rsidRPr="00B16A51">
        <w:rPr>
          <w:rFonts w:ascii="Roboto" w:hAnsi="Roboto" w:cs="Arial"/>
          <w:color w:val="000000" w:themeColor="text1"/>
          <w:shd w:val="clear" w:color="auto" w:fill="FFFFFF"/>
        </w:rPr>
        <w:t>Rencontrez les experts et décideurs présents. Défrichez le sujet et découvrez les différentes opportunités et enjeux B2B qu’offre le marché du Métavers !</w:t>
      </w:r>
    </w:p>
    <w:p w14:paraId="258E75BA" w14:textId="4F3BB48C" w:rsidR="00631CE7" w:rsidRPr="00B16A51" w:rsidRDefault="00631CE7" w:rsidP="000C3E75">
      <w:pPr>
        <w:spacing w:after="0"/>
        <w:jc w:val="both"/>
        <w:rPr>
          <w:rFonts w:ascii="Roboto" w:hAnsi="Roboto" w:cs="Arial"/>
          <w:color w:val="000000" w:themeColor="text1"/>
          <w:shd w:val="clear" w:color="auto" w:fill="FFFFFF"/>
        </w:rPr>
      </w:pPr>
      <w:r w:rsidRPr="00B16A51">
        <w:rPr>
          <w:rFonts w:ascii="Roboto" w:hAnsi="Roboto" w:cs="Arial"/>
          <w:color w:val="000000" w:themeColor="text1"/>
          <w:shd w:val="clear" w:color="auto" w:fill="FFFFFF"/>
        </w:rPr>
        <w:t xml:space="preserve">Plus d’infos : </w:t>
      </w:r>
      <w:hyperlink r:id="rId13" w:history="1">
        <w:r w:rsidR="000C3E75" w:rsidRPr="00B16A51">
          <w:rPr>
            <w:rStyle w:val="Lienhypertexte"/>
            <w:rFonts w:ascii="Roboto" w:hAnsi="Roboto" w:cs="Arial"/>
            <w:shd w:val="clear" w:color="auto" w:fill="FFFFFF"/>
          </w:rPr>
          <w:t>https://metadays.fr</w:t>
        </w:r>
      </w:hyperlink>
    </w:p>
    <w:p w14:paraId="6D20CB5B" w14:textId="77777777" w:rsidR="000C3E75" w:rsidRPr="00B16A51" w:rsidRDefault="000C3E75" w:rsidP="000C3E75">
      <w:pPr>
        <w:spacing w:after="0"/>
        <w:jc w:val="both"/>
        <w:rPr>
          <w:rFonts w:ascii="Roboto" w:hAnsi="Roboto" w:cs="Arial"/>
          <w:color w:val="000000" w:themeColor="text1"/>
          <w:shd w:val="clear" w:color="auto" w:fill="FFFFFF"/>
        </w:rPr>
      </w:pPr>
    </w:p>
    <w:p w14:paraId="72DBC1E6" w14:textId="2CA57394" w:rsidR="00631CE7" w:rsidRPr="00B16A51" w:rsidRDefault="00631CE7" w:rsidP="00631CE7">
      <w:pPr>
        <w:jc w:val="both"/>
        <w:rPr>
          <w:rFonts w:ascii="Roboto" w:hAnsi="Roboto" w:cs="Arial"/>
          <w:color w:val="000000" w:themeColor="text1"/>
          <w:sz w:val="24"/>
          <w:szCs w:val="24"/>
          <w:shd w:val="clear" w:color="auto" w:fill="FFFFFF"/>
        </w:rPr>
      </w:pPr>
      <w:r w:rsidRPr="00B16A51">
        <w:rPr>
          <w:rFonts w:ascii="Roboto" w:hAnsi="Roboto"/>
          <w:b/>
          <w:bCs/>
          <w:color w:val="FEB63F"/>
          <w:sz w:val="26"/>
          <w:szCs w:val="26"/>
        </w:rPr>
        <w:t>A propos de Content &amp; Business</w:t>
      </w:r>
      <w:r w:rsidR="000C3E75" w:rsidRPr="00B16A51">
        <w:rPr>
          <w:rFonts w:ascii="Roboto" w:hAnsi="Roboto"/>
          <w:b/>
          <w:bCs/>
          <w:color w:val="FEB63F"/>
          <w:sz w:val="26"/>
          <w:szCs w:val="26"/>
        </w:rPr>
        <w:t xml:space="preserve"> - </w:t>
      </w:r>
      <w:r w:rsidR="000C3E75" w:rsidRPr="00B16A51">
        <w:rPr>
          <w:rFonts w:ascii="Roboto" w:hAnsi="Roboto"/>
          <w:color w:val="FEB63F"/>
          <w:sz w:val="26"/>
          <w:szCs w:val="26"/>
        </w:rPr>
        <w:t>Plus d’infos</w:t>
      </w:r>
      <w:r w:rsidR="000C3E75" w:rsidRPr="00B16A51">
        <w:rPr>
          <w:rFonts w:ascii="Roboto" w:hAnsi="Roboto"/>
          <w:color w:val="000000" w:themeColor="text1"/>
        </w:rPr>
        <w:t xml:space="preserve"> </w:t>
      </w:r>
      <w:hyperlink r:id="rId14" w:history="1">
        <w:r w:rsidR="000C3E75" w:rsidRPr="00B16A51">
          <w:rPr>
            <w:rStyle w:val="Lienhypertexte"/>
            <w:rFonts w:ascii="Roboto" w:hAnsi="Roboto"/>
          </w:rPr>
          <w:t>https://contentandbusiness.fr</w:t>
        </w:r>
      </w:hyperlink>
    </w:p>
    <w:p w14:paraId="3694173F" w14:textId="695F76BF" w:rsidR="00C31ED4" w:rsidRPr="00B16A51" w:rsidRDefault="00747328" w:rsidP="000C3E75">
      <w:pPr>
        <w:pStyle w:val="Default"/>
        <w:jc w:val="both"/>
        <w:rPr>
          <w:rFonts w:ascii="Roboto" w:hAnsi="Roboto"/>
          <w:color w:val="000000" w:themeColor="text1"/>
          <w:sz w:val="22"/>
          <w:szCs w:val="22"/>
        </w:rPr>
      </w:pPr>
      <w:r w:rsidRPr="00B16A51">
        <w:rPr>
          <w:rFonts w:ascii="Roboto" w:hAnsi="Roboto"/>
          <w:b/>
          <w:bCs/>
          <w:color w:val="000000" w:themeColor="text1"/>
          <w:sz w:val="22"/>
          <w:szCs w:val="22"/>
        </w:rPr>
        <w:t>METADAYS</w:t>
      </w:r>
      <w:r w:rsidRPr="00B16A51">
        <w:rPr>
          <w:rFonts w:ascii="Roboto" w:hAnsi="Roboto"/>
          <w:b/>
          <w:bCs/>
          <w:color w:val="000000" w:themeColor="text1"/>
          <w:sz w:val="22"/>
          <w:szCs w:val="22"/>
        </w:rPr>
        <w:t xml:space="preserve"> </w:t>
      </w:r>
      <w:r w:rsidRPr="00B16A51">
        <w:rPr>
          <w:rFonts w:ascii="Roboto" w:hAnsi="Roboto"/>
          <w:color w:val="000000" w:themeColor="text1"/>
          <w:sz w:val="22"/>
          <w:szCs w:val="22"/>
        </w:rPr>
        <w:t xml:space="preserve">est un événement réalisé par </w:t>
      </w:r>
      <w:r w:rsidRPr="00B16A51">
        <w:rPr>
          <w:rFonts w:ascii="Roboto" w:hAnsi="Roboto"/>
          <w:b/>
          <w:bCs/>
          <w:color w:val="000000" w:themeColor="text1"/>
          <w:sz w:val="22"/>
          <w:szCs w:val="22"/>
        </w:rPr>
        <w:t>C&amp;B</w:t>
      </w:r>
      <w:r w:rsidRPr="00B16A51">
        <w:rPr>
          <w:rFonts w:ascii="Roboto" w:hAnsi="Roboto"/>
          <w:color w:val="000000" w:themeColor="text1"/>
          <w:sz w:val="22"/>
          <w:szCs w:val="22"/>
        </w:rPr>
        <w:t xml:space="preserve">. </w:t>
      </w:r>
      <w:r w:rsidRPr="00B16A51">
        <w:rPr>
          <w:rFonts w:ascii="Roboto" w:hAnsi="Roboto"/>
          <w:b/>
          <w:bCs/>
          <w:color w:val="000000" w:themeColor="text1"/>
          <w:sz w:val="22"/>
          <w:szCs w:val="22"/>
        </w:rPr>
        <w:t>Créateur et organisateur de congrès premium</w:t>
      </w:r>
      <w:r w:rsidRPr="00B16A51">
        <w:rPr>
          <w:rFonts w:ascii="Roboto" w:hAnsi="Roboto"/>
          <w:color w:val="000000" w:themeColor="text1"/>
          <w:sz w:val="22"/>
          <w:szCs w:val="22"/>
        </w:rPr>
        <w:t xml:space="preserve">, principalement dans le domaine de l’énergie et des nouvelles technologies, </w:t>
      </w:r>
      <w:r w:rsidRPr="00B16A51">
        <w:rPr>
          <w:rFonts w:ascii="Roboto" w:hAnsi="Roboto"/>
          <w:b/>
          <w:bCs/>
          <w:color w:val="000000" w:themeColor="text1"/>
          <w:sz w:val="22"/>
          <w:szCs w:val="22"/>
        </w:rPr>
        <w:t xml:space="preserve">Content &amp; Business </w:t>
      </w:r>
      <w:r w:rsidRPr="00B16A51">
        <w:rPr>
          <w:rFonts w:ascii="Roboto" w:hAnsi="Roboto"/>
          <w:color w:val="000000" w:themeColor="text1"/>
          <w:sz w:val="22"/>
          <w:szCs w:val="22"/>
        </w:rPr>
        <w:t xml:space="preserve">détecte les secteurs et sujets à potentiel pour créer des rendez-vous à forte valeur ajoutée et réunir les écosystèmes en physique ou en ligne. Content &amp; Business est notamment l’organisateur du Congrès </w:t>
      </w:r>
      <w:proofErr w:type="spellStart"/>
      <w:r w:rsidRPr="00B16A51">
        <w:rPr>
          <w:rFonts w:ascii="Roboto" w:hAnsi="Roboto"/>
          <w:color w:val="000000" w:themeColor="text1"/>
          <w:sz w:val="22"/>
          <w:szCs w:val="22"/>
        </w:rPr>
        <w:t>Gazelec</w:t>
      </w:r>
      <w:proofErr w:type="spellEnd"/>
      <w:r w:rsidRPr="00B16A51">
        <w:rPr>
          <w:rFonts w:ascii="Roboto" w:hAnsi="Roboto"/>
          <w:color w:val="000000" w:themeColor="text1"/>
          <w:sz w:val="22"/>
          <w:szCs w:val="22"/>
        </w:rPr>
        <w:t xml:space="preserve"> dans le secteur de l’énergie et des congrès Cap IT et METADAYS dans le secteur des nouvelles technologies. </w:t>
      </w:r>
    </w:p>
    <w:sectPr w:rsidR="00C31ED4" w:rsidRPr="00B16A51" w:rsidSect="005D16F6">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FA5B6" w14:textId="77777777" w:rsidR="00F30537" w:rsidRDefault="00F30537" w:rsidP="00E16EA7">
      <w:pPr>
        <w:spacing w:after="0" w:line="240" w:lineRule="auto"/>
      </w:pPr>
      <w:r>
        <w:separator/>
      </w:r>
    </w:p>
  </w:endnote>
  <w:endnote w:type="continuationSeparator" w:id="0">
    <w:p w14:paraId="4FE5A450" w14:textId="77777777" w:rsidR="00F30537" w:rsidRDefault="00F30537" w:rsidP="00E16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Medium">
    <w:charset w:val="00"/>
    <w:family w:val="auto"/>
    <w:pitch w:val="variable"/>
    <w:sig w:usb0="E00002FF" w:usb1="5000205B" w:usb2="00000020" w:usb3="00000000" w:csb0="0000019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7A97" w14:textId="05E6426F" w:rsidR="0063635F" w:rsidRDefault="0063635F">
    <w:pPr>
      <w:pStyle w:val="Pieddepage"/>
    </w:pPr>
    <w:r w:rsidRPr="00AF12AC">
      <w:rPr>
        <w:noProof/>
        <w:lang w:val="en-US"/>
      </w:rPr>
      <w:drawing>
        <wp:anchor distT="0" distB="0" distL="114300" distR="114300" simplePos="0" relativeHeight="251661312" behindDoc="0" locked="0" layoutInCell="1" allowOverlap="1" wp14:anchorId="6D8F55B8" wp14:editId="7246AFC6">
          <wp:simplePos x="0" y="0"/>
          <wp:positionH relativeFrom="margin">
            <wp:posOffset>-441960</wp:posOffset>
          </wp:positionH>
          <wp:positionV relativeFrom="paragraph">
            <wp:posOffset>55245</wp:posOffset>
          </wp:positionV>
          <wp:extent cx="7565673" cy="540385"/>
          <wp:effectExtent l="0" t="0" r="0" b="0"/>
          <wp:wrapNone/>
          <wp:docPr id="6" name="Imag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t="7740" b="7740"/>
                  <a:stretch>
                    <a:fillRect/>
                  </a:stretch>
                </pic:blipFill>
                <pic:spPr bwMode="auto">
                  <a:xfrm>
                    <a:off x="0" y="0"/>
                    <a:ext cx="7565673" cy="5403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CB823" w14:textId="77777777" w:rsidR="00F30537" w:rsidRDefault="00F30537" w:rsidP="00E16EA7">
      <w:pPr>
        <w:spacing w:after="0" w:line="240" w:lineRule="auto"/>
      </w:pPr>
      <w:r>
        <w:separator/>
      </w:r>
    </w:p>
  </w:footnote>
  <w:footnote w:type="continuationSeparator" w:id="0">
    <w:p w14:paraId="0646F02C" w14:textId="77777777" w:rsidR="00F30537" w:rsidRDefault="00F30537" w:rsidP="00E16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0847" w14:textId="4292FC5D" w:rsidR="0063635F" w:rsidRDefault="0063635F">
    <w:pPr>
      <w:pStyle w:val="En-tte"/>
    </w:pPr>
    <w:r w:rsidRPr="00AF12AC">
      <w:rPr>
        <w:rFonts w:ascii="Roboto" w:hAnsi="Roboto"/>
        <w:b/>
        <w:bCs/>
        <w:noProof/>
        <w:color w:val="BB266F"/>
        <w:sz w:val="24"/>
        <w:szCs w:val="24"/>
        <w:lang w:val="en-US"/>
      </w:rPr>
      <w:drawing>
        <wp:anchor distT="0" distB="0" distL="114300" distR="114300" simplePos="0" relativeHeight="251659264" behindDoc="0" locked="0" layoutInCell="1" allowOverlap="1" wp14:anchorId="1BE86536" wp14:editId="086544A1">
          <wp:simplePos x="0" y="0"/>
          <wp:positionH relativeFrom="page">
            <wp:align>right</wp:align>
          </wp:positionH>
          <wp:positionV relativeFrom="paragraph">
            <wp:posOffset>-441960</wp:posOffset>
          </wp:positionV>
          <wp:extent cx="7563980" cy="645795"/>
          <wp:effectExtent l="0" t="0" r="0" b="1905"/>
          <wp:wrapNone/>
          <wp:docPr id="2" name="Imag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l="1794" r="1794"/>
                  <a:stretch>
                    <a:fillRect/>
                  </a:stretch>
                </pic:blipFill>
                <pic:spPr bwMode="auto">
                  <a:xfrm>
                    <a:off x="0" y="0"/>
                    <a:ext cx="7563980" cy="645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8E4"/>
    <w:multiLevelType w:val="hybridMultilevel"/>
    <w:tmpl w:val="54BC3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B01727"/>
    <w:multiLevelType w:val="multilevel"/>
    <w:tmpl w:val="AD96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B5F47"/>
    <w:multiLevelType w:val="hybridMultilevel"/>
    <w:tmpl w:val="E72C0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295C6F"/>
    <w:multiLevelType w:val="hybridMultilevel"/>
    <w:tmpl w:val="B412C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907E3E"/>
    <w:multiLevelType w:val="hybridMultilevel"/>
    <w:tmpl w:val="A8D69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7E0DE0"/>
    <w:multiLevelType w:val="hybridMultilevel"/>
    <w:tmpl w:val="E814FC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FE0156"/>
    <w:multiLevelType w:val="hybridMultilevel"/>
    <w:tmpl w:val="D97C01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84443A"/>
    <w:multiLevelType w:val="hybridMultilevel"/>
    <w:tmpl w:val="53A08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653457"/>
    <w:multiLevelType w:val="hybridMultilevel"/>
    <w:tmpl w:val="71C86D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0836E7"/>
    <w:multiLevelType w:val="hybridMultilevel"/>
    <w:tmpl w:val="1062D8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8B5989"/>
    <w:multiLevelType w:val="hybridMultilevel"/>
    <w:tmpl w:val="566E51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CB48E3"/>
    <w:multiLevelType w:val="multilevel"/>
    <w:tmpl w:val="E566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4435F9"/>
    <w:multiLevelType w:val="hybridMultilevel"/>
    <w:tmpl w:val="B24A6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1E3813"/>
    <w:multiLevelType w:val="hybridMultilevel"/>
    <w:tmpl w:val="F934F1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6E741F"/>
    <w:multiLevelType w:val="hybridMultilevel"/>
    <w:tmpl w:val="42CAD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AA12F9"/>
    <w:multiLevelType w:val="hybridMultilevel"/>
    <w:tmpl w:val="13F4D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3D777E"/>
    <w:multiLevelType w:val="hybridMultilevel"/>
    <w:tmpl w:val="21169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2A2C37"/>
    <w:multiLevelType w:val="hybridMultilevel"/>
    <w:tmpl w:val="E32A6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F45DCC"/>
    <w:multiLevelType w:val="hybridMultilevel"/>
    <w:tmpl w:val="59824B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FF72E7C"/>
    <w:multiLevelType w:val="hybridMultilevel"/>
    <w:tmpl w:val="1DF6D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07C159E"/>
    <w:multiLevelType w:val="hybridMultilevel"/>
    <w:tmpl w:val="1D9E85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724A5DF9"/>
    <w:multiLevelType w:val="hybridMultilevel"/>
    <w:tmpl w:val="D4A08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E50780"/>
    <w:multiLevelType w:val="hybridMultilevel"/>
    <w:tmpl w:val="AFCE1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BC517C7"/>
    <w:multiLevelType w:val="hybridMultilevel"/>
    <w:tmpl w:val="B0AA1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56209497">
    <w:abstractNumId w:val="10"/>
  </w:num>
  <w:num w:numId="2" w16cid:durableId="579095478">
    <w:abstractNumId w:val="5"/>
  </w:num>
  <w:num w:numId="3" w16cid:durableId="1966814880">
    <w:abstractNumId w:val="0"/>
  </w:num>
  <w:num w:numId="4" w16cid:durableId="1805467133">
    <w:abstractNumId w:val="7"/>
  </w:num>
  <w:num w:numId="5" w16cid:durableId="470633827">
    <w:abstractNumId w:val="6"/>
  </w:num>
  <w:num w:numId="6" w16cid:durableId="1028488211">
    <w:abstractNumId w:val="21"/>
  </w:num>
  <w:num w:numId="7" w16cid:durableId="327634547">
    <w:abstractNumId w:val="19"/>
  </w:num>
  <w:num w:numId="8" w16cid:durableId="845249222">
    <w:abstractNumId w:val="4"/>
  </w:num>
  <w:num w:numId="9" w16cid:durableId="691344421">
    <w:abstractNumId w:val="13"/>
  </w:num>
  <w:num w:numId="10" w16cid:durableId="1925256156">
    <w:abstractNumId w:val="12"/>
  </w:num>
  <w:num w:numId="11" w16cid:durableId="1070036096">
    <w:abstractNumId w:val="14"/>
  </w:num>
  <w:num w:numId="12" w16cid:durableId="1367175143">
    <w:abstractNumId w:val="16"/>
  </w:num>
  <w:num w:numId="13" w16cid:durableId="1111163723">
    <w:abstractNumId w:val="3"/>
  </w:num>
  <w:num w:numId="14" w16cid:durableId="2078353349">
    <w:abstractNumId w:val="8"/>
  </w:num>
  <w:num w:numId="15" w16cid:durableId="1343050068">
    <w:abstractNumId w:val="1"/>
  </w:num>
  <w:num w:numId="16" w16cid:durableId="1301304768">
    <w:abstractNumId w:val="11"/>
  </w:num>
  <w:num w:numId="17" w16cid:durableId="1682852455">
    <w:abstractNumId w:val="23"/>
  </w:num>
  <w:num w:numId="18" w16cid:durableId="1580367126">
    <w:abstractNumId w:val="22"/>
  </w:num>
  <w:num w:numId="19" w16cid:durableId="1854146755">
    <w:abstractNumId w:val="2"/>
  </w:num>
  <w:num w:numId="20" w16cid:durableId="831217585">
    <w:abstractNumId w:val="15"/>
  </w:num>
  <w:num w:numId="21" w16cid:durableId="885678309">
    <w:abstractNumId w:val="18"/>
  </w:num>
  <w:num w:numId="22" w16cid:durableId="1535921300">
    <w:abstractNumId w:val="20"/>
  </w:num>
  <w:num w:numId="23" w16cid:durableId="1543788163">
    <w:abstractNumId w:val="9"/>
  </w:num>
  <w:num w:numId="24" w16cid:durableId="125574478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B0"/>
    <w:rsid w:val="00006553"/>
    <w:rsid w:val="0003338E"/>
    <w:rsid w:val="0005383A"/>
    <w:rsid w:val="0006294F"/>
    <w:rsid w:val="00072542"/>
    <w:rsid w:val="00085F83"/>
    <w:rsid w:val="000970B0"/>
    <w:rsid w:val="000A6117"/>
    <w:rsid w:val="000C3E75"/>
    <w:rsid w:val="000C4172"/>
    <w:rsid w:val="000D2CF6"/>
    <w:rsid w:val="000D6D28"/>
    <w:rsid w:val="000F2FC7"/>
    <w:rsid w:val="00101441"/>
    <w:rsid w:val="00106E9F"/>
    <w:rsid w:val="00130674"/>
    <w:rsid w:val="00133CDE"/>
    <w:rsid w:val="0013537C"/>
    <w:rsid w:val="001450A6"/>
    <w:rsid w:val="001546D1"/>
    <w:rsid w:val="0015641C"/>
    <w:rsid w:val="00161685"/>
    <w:rsid w:val="00165AC2"/>
    <w:rsid w:val="00176F20"/>
    <w:rsid w:val="00196D58"/>
    <w:rsid w:val="00196DF0"/>
    <w:rsid w:val="001C3DB0"/>
    <w:rsid w:val="001C403F"/>
    <w:rsid w:val="001D7ABC"/>
    <w:rsid w:val="00204422"/>
    <w:rsid w:val="00211024"/>
    <w:rsid w:val="00241B7A"/>
    <w:rsid w:val="002519A3"/>
    <w:rsid w:val="00254026"/>
    <w:rsid w:val="00263D9B"/>
    <w:rsid w:val="002775B5"/>
    <w:rsid w:val="002B6EB0"/>
    <w:rsid w:val="002C263C"/>
    <w:rsid w:val="002C2CAA"/>
    <w:rsid w:val="002C5D05"/>
    <w:rsid w:val="002D5AD5"/>
    <w:rsid w:val="002F12C9"/>
    <w:rsid w:val="002F5F81"/>
    <w:rsid w:val="00300562"/>
    <w:rsid w:val="00304AD8"/>
    <w:rsid w:val="003148F5"/>
    <w:rsid w:val="0031684B"/>
    <w:rsid w:val="00322130"/>
    <w:rsid w:val="003421A0"/>
    <w:rsid w:val="00350D48"/>
    <w:rsid w:val="00365BD1"/>
    <w:rsid w:val="003933E8"/>
    <w:rsid w:val="003A4F9E"/>
    <w:rsid w:val="003A7417"/>
    <w:rsid w:val="003D6F33"/>
    <w:rsid w:val="003E2387"/>
    <w:rsid w:val="003E5806"/>
    <w:rsid w:val="003F5360"/>
    <w:rsid w:val="003F5CB8"/>
    <w:rsid w:val="00404345"/>
    <w:rsid w:val="00407AE9"/>
    <w:rsid w:val="00420138"/>
    <w:rsid w:val="00420C17"/>
    <w:rsid w:val="004538F1"/>
    <w:rsid w:val="0045641E"/>
    <w:rsid w:val="004860DE"/>
    <w:rsid w:val="00492991"/>
    <w:rsid w:val="00492D92"/>
    <w:rsid w:val="004966D6"/>
    <w:rsid w:val="004B1A59"/>
    <w:rsid w:val="004E4B42"/>
    <w:rsid w:val="004F2671"/>
    <w:rsid w:val="004F763C"/>
    <w:rsid w:val="005011B8"/>
    <w:rsid w:val="00501719"/>
    <w:rsid w:val="00514B0D"/>
    <w:rsid w:val="00515154"/>
    <w:rsid w:val="005152E4"/>
    <w:rsid w:val="00565D66"/>
    <w:rsid w:val="0057078E"/>
    <w:rsid w:val="0058015C"/>
    <w:rsid w:val="005811D5"/>
    <w:rsid w:val="005815B0"/>
    <w:rsid w:val="00585E57"/>
    <w:rsid w:val="005C5821"/>
    <w:rsid w:val="005D16F6"/>
    <w:rsid w:val="005D6909"/>
    <w:rsid w:val="005D7120"/>
    <w:rsid w:val="00606F59"/>
    <w:rsid w:val="00607486"/>
    <w:rsid w:val="00611927"/>
    <w:rsid w:val="00631CE7"/>
    <w:rsid w:val="0063635F"/>
    <w:rsid w:val="00646E87"/>
    <w:rsid w:val="00647AAE"/>
    <w:rsid w:val="00651971"/>
    <w:rsid w:val="00655B3B"/>
    <w:rsid w:val="00663A1C"/>
    <w:rsid w:val="00670811"/>
    <w:rsid w:val="006822A6"/>
    <w:rsid w:val="00683AF2"/>
    <w:rsid w:val="006A573E"/>
    <w:rsid w:val="006B0F3C"/>
    <w:rsid w:val="006C03A2"/>
    <w:rsid w:val="006E4323"/>
    <w:rsid w:val="006F7B6F"/>
    <w:rsid w:val="00704BCB"/>
    <w:rsid w:val="00710393"/>
    <w:rsid w:val="00733274"/>
    <w:rsid w:val="00742EB4"/>
    <w:rsid w:val="00743E82"/>
    <w:rsid w:val="00747328"/>
    <w:rsid w:val="007831A9"/>
    <w:rsid w:val="00790961"/>
    <w:rsid w:val="007B14C9"/>
    <w:rsid w:val="007B38AF"/>
    <w:rsid w:val="007C1B9D"/>
    <w:rsid w:val="007C4D4C"/>
    <w:rsid w:val="008061C3"/>
    <w:rsid w:val="0081321F"/>
    <w:rsid w:val="008329FD"/>
    <w:rsid w:val="00835F60"/>
    <w:rsid w:val="00841B11"/>
    <w:rsid w:val="00843640"/>
    <w:rsid w:val="00867E38"/>
    <w:rsid w:val="00885619"/>
    <w:rsid w:val="008A2999"/>
    <w:rsid w:val="008A3841"/>
    <w:rsid w:val="008B3DEC"/>
    <w:rsid w:val="008B3F6C"/>
    <w:rsid w:val="008F4073"/>
    <w:rsid w:val="008F4E76"/>
    <w:rsid w:val="00905142"/>
    <w:rsid w:val="00910136"/>
    <w:rsid w:val="00914D2F"/>
    <w:rsid w:val="00924B77"/>
    <w:rsid w:val="00925B7F"/>
    <w:rsid w:val="00955725"/>
    <w:rsid w:val="0096024B"/>
    <w:rsid w:val="00960426"/>
    <w:rsid w:val="00981FCB"/>
    <w:rsid w:val="009A72A6"/>
    <w:rsid w:val="009B0901"/>
    <w:rsid w:val="009B7C8D"/>
    <w:rsid w:val="009D6C6C"/>
    <w:rsid w:val="009E23B3"/>
    <w:rsid w:val="009E2823"/>
    <w:rsid w:val="009E5EB8"/>
    <w:rsid w:val="009F2A36"/>
    <w:rsid w:val="00A01F91"/>
    <w:rsid w:val="00A04CA7"/>
    <w:rsid w:val="00A07886"/>
    <w:rsid w:val="00A153F9"/>
    <w:rsid w:val="00A20CEC"/>
    <w:rsid w:val="00A313D1"/>
    <w:rsid w:val="00A41851"/>
    <w:rsid w:val="00A41A5F"/>
    <w:rsid w:val="00A909EE"/>
    <w:rsid w:val="00AA29AF"/>
    <w:rsid w:val="00AA5303"/>
    <w:rsid w:val="00AA6A80"/>
    <w:rsid w:val="00AB2756"/>
    <w:rsid w:val="00AD3D41"/>
    <w:rsid w:val="00AE12E3"/>
    <w:rsid w:val="00AE147C"/>
    <w:rsid w:val="00AF12AC"/>
    <w:rsid w:val="00AF288F"/>
    <w:rsid w:val="00B01F0B"/>
    <w:rsid w:val="00B16A51"/>
    <w:rsid w:val="00B22802"/>
    <w:rsid w:val="00B40F74"/>
    <w:rsid w:val="00B55E58"/>
    <w:rsid w:val="00B6484A"/>
    <w:rsid w:val="00B72E46"/>
    <w:rsid w:val="00B9258B"/>
    <w:rsid w:val="00B93070"/>
    <w:rsid w:val="00B93B36"/>
    <w:rsid w:val="00B970DE"/>
    <w:rsid w:val="00BB211D"/>
    <w:rsid w:val="00BB264B"/>
    <w:rsid w:val="00BC47F2"/>
    <w:rsid w:val="00BD4498"/>
    <w:rsid w:val="00C31ED4"/>
    <w:rsid w:val="00C5012F"/>
    <w:rsid w:val="00C57CF6"/>
    <w:rsid w:val="00C8794D"/>
    <w:rsid w:val="00CC752A"/>
    <w:rsid w:val="00CD4959"/>
    <w:rsid w:val="00CE6232"/>
    <w:rsid w:val="00D06891"/>
    <w:rsid w:val="00D1086E"/>
    <w:rsid w:val="00D23084"/>
    <w:rsid w:val="00D325B9"/>
    <w:rsid w:val="00D35309"/>
    <w:rsid w:val="00D36C16"/>
    <w:rsid w:val="00D6245D"/>
    <w:rsid w:val="00DD55B3"/>
    <w:rsid w:val="00E16EA7"/>
    <w:rsid w:val="00E20283"/>
    <w:rsid w:val="00E31DE7"/>
    <w:rsid w:val="00E35143"/>
    <w:rsid w:val="00E744E1"/>
    <w:rsid w:val="00EB3C87"/>
    <w:rsid w:val="00EB7F40"/>
    <w:rsid w:val="00EC1C5B"/>
    <w:rsid w:val="00EC7798"/>
    <w:rsid w:val="00ED562B"/>
    <w:rsid w:val="00ED58A6"/>
    <w:rsid w:val="00ED63B9"/>
    <w:rsid w:val="00EF6B96"/>
    <w:rsid w:val="00F30537"/>
    <w:rsid w:val="00F32AB5"/>
    <w:rsid w:val="00F70BE2"/>
    <w:rsid w:val="00F72AFA"/>
    <w:rsid w:val="00FA29DB"/>
    <w:rsid w:val="00FA2C73"/>
    <w:rsid w:val="00FA72CB"/>
    <w:rsid w:val="00FB713E"/>
    <w:rsid w:val="00FC5635"/>
    <w:rsid w:val="00FD2D4B"/>
    <w:rsid w:val="00FD54B8"/>
    <w:rsid w:val="00FF0DE9"/>
    <w:rsid w:val="0AE6AD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CF0EE"/>
  <w15:chartTrackingRefBased/>
  <w15:docId w15:val="{694A913E-5315-425B-A32B-4A99EFDF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6A57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106E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B970DE"/>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1B7A"/>
    <w:pPr>
      <w:ind w:left="720"/>
      <w:contextualSpacing/>
    </w:pPr>
  </w:style>
  <w:style w:type="character" w:customStyle="1" w:styleId="normaltextrun">
    <w:name w:val="normaltextrun"/>
    <w:basedOn w:val="Policepardfaut"/>
    <w:rsid w:val="00905142"/>
  </w:style>
  <w:style w:type="character" w:customStyle="1" w:styleId="eop">
    <w:name w:val="eop"/>
    <w:basedOn w:val="Policepardfaut"/>
    <w:rsid w:val="00905142"/>
  </w:style>
  <w:style w:type="character" w:customStyle="1" w:styleId="Titre4Car">
    <w:name w:val="Titre 4 Car"/>
    <w:basedOn w:val="Policepardfaut"/>
    <w:link w:val="Titre4"/>
    <w:uiPriority w:val="9"/>
    <w:rsid w:val="00B970DE"/>
    <w:rPr>
      <w:rFonts w:ascii="Times New Roman" w:eastAsia="Times New Roman" w:hAnsi="Times New Roman" w:cs="Times New Roman"/>
      <w:b/>
      <w:bCs/>
      <w:sz w:val="24"/>
      <w:szCs w:val="24"/>
      <w:lang w:eastAsia="fr-FR"/>
    </w:rPr>
  </w:style>
  <w:style w:type="character" w:customStyle="1" w:styleId="findhit">
    <w:name w:val="findhit"/>
    <w:basedOn w:val="Policepardfaut"/>
    <w:rsid w:val="008B3F6C"/>
  </w:style>
  <w:style w:type="character" w:customStyle="1" w:styleId="Titre3Car">
    <w:name w:val="Titre 3 Car"/>
    <w:basedOn w:val="Policepardfaut"/>
    <w:link w:val="Titre3"/>
    <w:uiPriority w:val="9"/>
    <w:semiHidden/>
    <w:rsid w:val="00106E9F"/>
    <w:rPr>
      <w:rFonts w:asciiTheme="majorHAnsi" w:eastAsiaTheme="majorEastAsia" w:hAnsiTheme="majorHAnsi" w:cstheme="majorBidi"/>
      <w:color w:val="1F3763" w:themeColor="accent1" w:themeShade="7F"/>
      <w:sz w:val="24"/>
      <w:szCs w:val="24"/>
    </w:rPr>
  </w:style>
  <w:style w:type="character" w:customStyle="1" w:styleId="Titre2Car">
    <w:name w:val="Titre 2 Car"/>
    <w:basedOn w:val="Policepardfaut"/>
    <w:link w:val="Titre2"/>
    <w:uiPriority w:val="9"/>
    <w:semiHidden/>
    <w:rsid w:val="006A573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E16E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16EA7"/>
    <w:rPr>
      <w:b/>
      <w:bCs/>
    </w:rPr>
  </w:style>
  <w:style w:type="paragraph" w:styleId="En-tte">
    <w:name w:val="header"/>
    <w:basedOn w:val="Normal"/>
    <w:link w:val="En-tteCar"/>
    <w:uiPriority w:val="99"/>
    <w:unhideWhenUsed/>
    <w:rsid w:val="00E16EA7"/>
    <w:pPr>
      <w:tabs>
        <w:tab w:val="center" w:pos="4536"/>
        <w:tab w:val="right" w:pos="9072"/>
      </w:tabs>
      <w:spacing w:after="0" w:line="240" w:lineRule="auto"/>
    </w:pPr>
  </w:style>
  <w:style w:type="character" w:customStyle="1" w:styleId="En-tteCar">
    <w:name w:val="En-tête Car"/>
    <w:basedOn w:val="Policepardfaut"/>
    <w:link w:val="En-tte"/>
    <w:uiPriority w:val="99"/>
    <w:rsid w:val="00E16EA7"/>
  </w:style>
  <w:style w:type="paragraph" w:styleId="Pieddepage">
    <w:name w:val="footer"/>
    <w:basedOn w:val="Normal"/>
    <w:link w:val="PieddepageCar"/>
    <w:uiPriority w:val="99"/>
    <w:unhideWhenUsed/>
    <w:rsid w:val="00E16E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6EA7"/>
  </w:style>
  <w:style w:type="character" w:styleId="Lienhypertexte">
    <w:name w:val="Hyperlink"/>
    <w:basedOn w:val="Policepardfaut"/>
    <w:uiPriority w:val="99"/>
    <w:unhideWhenUsed/>
    <w:rsid w:val="00646E87"/>
    <w:rPr>
      <w:color w:val="0563C1" w:themeColor="hyperlink"/>
      <w:u w:val="single"/>
    </w:rPr>
  </w:style>
  <w:style w:type="character" w:styleId="Mentionnonrsolue">
    <w:name w:val="Unresolved Mention"/>
    <w:basedOn w:val="Policepardfaut"/>
    <w:uiPriority w:val="99"/>
    <w:semiHidden/>
    <w:unhideWhenUsed/>
    <w:rsid w:val="00646E87"/>
    <w:rPr>
      <w:color w:val="605E5C"/>
      <w:shd w:val="clear" w:color="auto" w:fill="E1DFDD"/>
    </w:rPr>
  </w:style>
  <w:style w:type="paragraph" w:styleId="Sansinterligne">
    <w:name w:val="No Spacing"/>
    <w:uiPriority w:val="1"/>
    <w:qFormat/>
    <w:rsid w:val="00FA2C73"/>
    <w:pPr>
      <w:spacing w:after="0" w:line="240" w:lineRule="auto"/>
    </w:pPr>
  </w:style>
  <w:style w:type="character" w:styleId="Lienhypertextesuivivisit">
    <w:name w:val="FollowedHyperlink"/>
    <w:basedOn w:val="Policepardfaut"/>
    <w:uiPriority w:val="99"/>
    <w:semiHidden/>
    <w:unhideWhenUsed/>
    <w:rsid w:val="00867E38"/>
    <w:rPr>
      <w:color w:val="954F72" w:themeColor="followedHyperlink"/>
      <w:u w:val="single"/>
    </w:rPr>
  </w:style>
  <w:style w:type="character" w:styleId="Accentuation">
    <w:name w:val="Emphasis"/>
    <w:basedOn w:val="Policepardfaut"/>
    <w:uiPriority w:val="20"/>
    <w:qFormat/>
    <w:rsid w:val="00D36C16"/>
    <w:rPr>
      <w:i/>
      <w:iCs/>
    </w:rPr>
  </w:style>
  <w:style w:type="paragraph" w:customStyle="1" w:styleId="Default">
    <w:name w:val="Default"/>
    <w:rsid w:val="0074732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2309">
      <w:bodyDiv w:val="1"/>
      <w:marLeft w:val="0"/>
      <w:marRight w:val="0"/>
      <w:marTop w:val="0"/>
      <w:marBottom w:val="0"/>
      <w:divBdr>
        <w:top w:val="none" w:sz="0" w:space="0" w:color="auto"/>
        <w:left w:val="none" w:sz="0" w:space="0" w:color="auto"/>
        <w:bottom w:val="none" w:sz="0" w:space="0" w:color="auto"/>
        <w:right w:val="none" w:sz="0" w:space="0" w:color="auto"/>
      </w:divBdr>
    </w:div>
    <w:div w:id="327443814">
      <w:bodyDiv w:val="1"/>
      <w:marLeft w:val="0"/>
      <w:marRight w:val="0"/>
      <w:marTop w:val="0"/>
      <w:marBottom w:val="0"/>
      <w:divBdr>
        <w:top w:val="none" w:sz="0" w:space="0" w:color="auto"/>
        <w:left w:val="none" w:sz="0" w:space="0" w:color="auto"/>
        <w:bottom w:val="none" w:sz="0" w:space="0" w:color="auto"/>
        <w:right w:val="none" w:sz="0" w:space="0" w:color="auto"/>
      </w:divBdr>
    </w:div>
    <w:div w:id="381710968">
      <w:bodyDiv w:val="1"/>
      <w:marLeft w:val="0"/>
      <w:marRight w:val="0"/>
      <w:marTop w:val="0"/>
      <w:marBottom w:val="0"/>
      <w:divBdr>
        <w:top w:val="none" w:sz="0" w:space="0" w:color="auto"/>
        <w:left w:val="none" w:sz="0" w:space="0" w:color="auto"/>
        <w:bottom w:val="none" w:sz="0" w:space="0" w:color="auto"/>
        <w:right w:val="none" w:sz="0" w:space="0" w:color="auto"/>
      </w:divBdr>
      <w:divsChild>
        <w:div w:id="1863126087">
          <w:marLeft w:val="0"/>
          <w:marRight w:val="0"/>
          <w:marTop w:val="0"/>
          <w:marBottom w:val="0"/>
          <w:divBdr>
            <w:top w:val="none" w:sz="0" w:space="0" w:color="auto"/>
            <w:left w:val="none" w:sz="0" w:space="0" w:color="auto"/>
            <w:bottom w:val="none" w:sz="0" w:space="0" w:color="auto"/>
            <w:right w:val="none" w:sz="0" w:space="0" w:color="auto"/>
          </w:divBdr>
        </w:div>
      </w:divsChild>
    </w:div>
    <w:div w:id="404449342">
      <w:bodyDiv w:val="1"/>
      <w:marLeft w:val="0"/>
      <w:marRight w:val="0"/>
      <w:marTop w:val="0"/>
      <w:marBottom w:val="0"/>
      <w:divBdr>
        <w:top w:val="none" w:sz="0" w:space="0" w:color="auto"/>
        <w:left w:val="none" w:sz="0" w:space="0" w:color="auto"/>
        <w:bottom w:val="none" w:sz="0" w:space="0" w:color="auto"/>
        <w:right w:val="none" w:sz="0" w:space="0" w:color="auto"/>
      </w:divBdr>
    </w:div>
    <w:div w:id="409811884">
      <w:bodyDiv w:val="1"/>
      <w:marLeft w:val="0"/>
      <w:marRight w:val="0"/>
      <w:marTop w:val="0"/>
      <w:marBottom w:val="0"/>
      <w:divBdr>
        <w:top w:val="none" w:sz="0" w:space="0" w:color="auto"/>
        <w:left w:val="none" w:sz="0" w:space="0" w:color="auto"/>
        <w:bottom w:val="none" w:sz="0" w:space="0" w:color="auto"/>
        <w:right w:val="none" w:sz="0" w:space="0" w:color="auto"/>
      </w:divBdr>
    </w:div>
    <w:div w:id="471755094">
      <w:bodyDiv w:val="1"/>
      <w:marLeft w:val="0"/>
      <w:marRight w:val="0"/>
      <w:marTop w:val="0"/>
      <w:marBottom w:val="0"/>
      <w:divBdr>
        <w:top w:val="none" w:sz="0" w:space="0" w:color="auto"/>
        <w:left w:val="none" w:sz="0" w:space="0" w:color="auto"/>
        <w:bottom w:val="none" w:sz="0" w:space="0" w:color="auto"/>
        <w:right w:val="none" w:sz="0" w:space="0" w:color="auto"/>
      </w:divBdr>
    </w:div>
    <w:div w:id="539979771">
      <w:bodyDiv w:val="1"/>
      <w:marLeft w:val="0"/>
      <w:marRight w:val="0"/>
      <w:marTop w:val="0"/>
      <w:marBottom w:val="0"/>
      <w:divBdr>
        <w:top w:val="none" w:sz="0" w:space="0" w:color="auto"/>
        <w:left w:val="none" w:sz="0" w:space="0" w:color="auto"/>
        <w:bottom w:val="none" w:sz="0" w:space="0" w:color="auto"/>
        <w:right w:val="none" w:sz="0" w:space="0" w:color="auto"/>
      </w:divBdr>
    </w:div>
    <w:div w:id="552348665">
      <w:bodyDiv w:val="1"/>
      <w:marLeft w:val="0"/>
      <w:marRight w:val="0"/>
      <w:marTop w:val="0"/>
      <w:marBottom w:val="0"/>
      <w:divBdr>
        <w:top w:val="none" w:sz="0" w:space="0" w:color="auto"/>
        <w:left w:val="none" w:sz="0" w:space="0" w:color="auto"/>
        <w:bottom w:val="none" w:sz="0" w:space="0" w:color="auto"/>
        <w:right w:val="none" w:sz="0" w:space="0" w:color="auto"/>
      </w:divBdr>
    </w:div>
    <w:div w:id="622464443">
      <w:bodyDiv w:val="1"/>
      <w:marLeft w:val="0"/>
      <w:marRight w:val="0"/>
      <w:marTop w:val="0"/>
      <w:marBottom w:val="0"/>
      <w:divBdr>
        <w:top w:val="none" w:sz="0" w:space="0" w:color="auto"/>
        <w:left w:val="none" w:sz="0" w:space="0" w:color="auto"/>
        <w:bottom w:val="none" w:sz="0" w:space="0" w:color="auto"/>
        <w:right w:val="none" w:sz="0" w:space="0" w:color="auto"/>
      </w:divBdr>
    </w:div>
    <w:div w:id="638996725">
      <w:bodyDiv w:val="1"/>
      <w:marLeft w:val="0"/>
      <w:marRight w:val="0"/>
      <w:marTop w:val="0"/>
      <w:marBottom w:val="0"/>
      <w:divBdr>
        <w:top w:val="none" w:sz="0" w:space="0" w:color="auto"/>
        <w:left w:val="none" w:sz="0" w:space="0" w:color="auto"/>
        <w:bottom w:val="none" w:sz="0" w:space="0" w:color="auto"/>
        <w:right w:val="none" w:sz="0" w:space="0" w:color="auto"/>
      </w:divBdr>
    </w:div>
    <w:div w:id="745499464">
      <w:bodyDiv w:val="1"/>
      <w:marLeft w:val="0"/>
      <w:marRight w:val="0"/>
      <w:marTop w:val="0"/>
      <w:marBottom w:val="0"/>
      <w:divBdr>
        <w:top w:val="none" w:sz="0" w:space="0" w:color="auto"/>
        <w:left w:val="none" w:sz="0" w:space="0" w:color="auto"/>
        <w:bottom w:val="none" w:sz="0" w:space="0" w:color="auto"/>
        <w:right w:val="none" w:sz="0" w:space="0" w:color="auto"/>
      </w:divBdr>
    </w:div>
    <w:div w:id="828323282">
      <w:bodyDiv w:val="1"/>
      <w:marLeft w:val="0"/>
      <w:marRight w:val="0"/>
      <w:marTop w:val="0"/>
      <w:marBottom w:val="0"/>
      <w:divBdr>
        <w:top w:val="none" w:sz="0" w:space="0" w:color="auto"/>
        <w:left w:val="none" w:sz="0" w:space="0" w:color="auto"/>
        <w:bottom w:val="none" w:sz="0" w:space="0" w:color="auto"/>
        <w:right w:val="none" w:sz="0" w:space="0" w:color="auto"/>
      </w:divBdr>
    </w:div>
    <w:div w:id="1105002633">
      <w:bodyDiv w:val="1"/>
      <w:marLeft w:val="0"/>
      <w:marRight w:val="0"/>
      <w:marTop w:val="0"/>
      <w:marBottom w:val="0"/>
      <w:divBdr>
        <w:top w:val="none" w:sz="0" w:space="0" w:color="auto"/>
        <w:left w:val="none" w:sz="0" w:space="0" w:color="auto"/>
        <w:bottom w:val="none" w:sz="0" w:space="0" w:color="auto"/>
        <w:right w:val="none" w:sz="0" w:space="0" w:color="auto"/>
      </w:divBdr>
    </w:div>
    <w:div w:id="1107390558">
      <w:bodyDiv w:val="1"/>
      <w:marLeft w:val="0"/>
      <w:marRight w:val="0"/>
      <w:marTop w:val="0"/>
      <w:marBottom w:val="0"/>
      <w:divBdr>
        <w:top w:val="none" w:sz="0" w:space="0" w:color="auto"/>
        <w:left w:val="none" w:sz="0" w:space="0" w:color="auto"/>
        <w:bottom w:val="none" w:sz="0" w:space="0" w:color="auto"/>
        <w:right w:val="none" w:sz="0" w:space="0" w:color="auto"/>
      </w:divBdr>
    </w:div>
    <w:div w:id="1154371819">
      <w:bodyDiv w:val="1"/>
      <w:marLeft w:val="0"/>
      <w:marRight w:val="0"/>
      <w:marTop w:val="0"/>
      <w:marBottom w:val="0"/>
      <w:divBdr>
        <w:top w:val="none" w:sz="0" w:space="0" w:color="auto"/>
        <w:left w:val="none" w:sz="0" w:space="0" w:color="auto"/>
        <w:bottom w:val="none" w:sz="0" w:space="0" w:color="auto"/>
        <w:right w:val="none" w:sz="0" w:space="0" w:color="auto"/>
      </w:divBdr>
    </w:div>
    <w:div w:id="1180239149">
      <w:bodyDiv w:val="1"/>
      <w:marLeft w:val="0"/>
      <w:marRight w:val="0"/>
      <w:marTop w:val="0"/>
      <w:marBottom w:val="0"/>
      <w:divBdr>
        <w:top w:val="none" w:sz="0" w:space="0" w:color="auto"/>
        <w:left w:val="none" w:sz="0" w:space="0" w:color="auto"/>
        <w:bottom w:val="none" w:sz="0" w:space="0" w:color="auto"/>
        <w:right w:val="none" w:sz="0" w:space="0" w:color="auto"/>
      </w:divBdr>
    </w:div>
    <w:div w:id="1326978061">
      <w:bodyDiv w:val="1"/>
      <w:marLeft w:val="0"/>
      <w:marRight w:val="0"/>
      <w:marTop w:val="0"/>
      <w:marBottom w:val="0"/>
      <w:divBdr>
        <w:top w:val="none" w:sz="0" w:space="0" w:color="auto"/>
        <w:left w:val="none" w:sz="0" w:space="0" w:color="auto"/>
        <w:bottom w:val="none" w:sz="0" w:space="0" w:color="auto"/>
        <w:right w:val="none" w:sz="0" w:space="0" w:color="auto"/>
      </w:divBdr>
    </w:div>
    <w:div w:id="1350181183">
      <w:bodyDiv w:val="1"/>
      <w:marLeft w:val="0"/>
      <w:marRight w:val="0"/>
      <w:marTop w:val="0"/>
      <w:marBottom w:val="0"/>
      <w:divBdr>
        <w:top w:val="none" w:sz="0" w:space="0" w:color="auto"/>
        <w:left w:val="none" w:sz="0" w:space="0" w:color="auto"/>
        <w:bottom w:val="none" w:sz="0" w:space="0" w:color="auto"/>
        <w:right w:val="none" w:sz="0" w:space="0" w:color="auto"/>
      </w:divBdr>
    </w:div>
    <w:div w:id="1394813340">
      <w:bodyDiv w:val="1"/>
      <w:marLeft w:val="0"/>
      <w:marRight w:val="0"/>
      <w:marTop w:val="0"/>
      <w:marBottom w:val="0"/>
      <w:divBdr>
        <w:top w:val="none" w:sz="0" w:space="0" w:color="auto"/>
        <w:left w:val="none" w:sz="0" w:space="0" w:color="auto"/>
        <w:bottom w:val="none" w:sz="0" w:space="0" w:color="auto"/>
        <w:right w:val="none" w:sz="0" w:space="0" w:color="auto"/>
      </w:divBdr>
    </w:div>
    <w:div w:id="1434979629">
      <w:bodyDiv w:val="1"/>
      <w:marLeft w:val="0"/>
      <w:marRight w:val="0"/>
      <w:marTop w:val="0"/>
      <w:marBottom w:val="0"/>
      <w:divBdr>
        <w:top w:val="none" w:sz="0" w:space="0" w:color="auto"/>
        <w:left w:val="none" w:sz="0" w:space="0" w:color="auto"/>
        <w:bottom w:val="none" w:sz="0" w:space="0" w:color="auto"/>
        <w:right w:val="none" w:sz="0" w:space="0" w:color="auto"/>
      </w:divBdr>
    </w:div>
    <w:div w:id="1437170825">
      <w:bodyDiv w:val="1"/>
      <w:marLeft w:val="0"/>
      <w:marRight w:val="0"/>
      <w:marTop w:val="0"/>
      <w:marBottom w:val="0"/>
      <w:divBdr>
        <w:top w:val="none" w:sz="0" w:space="0" w:color="auto"/>
        <w:left w:val="none" w:sz="0" w:space="0" w:color="auto"/>
        <w:bottom w:val="none" w:sz="0" w:space="0" w:color="auto"/>
        <w:right w:val="none" w:sz="0" w:space="0" w:color="auto"/>
      </w:divBdr>
    </w:div>
    <w:div w:id="1455247042">
      <w:bodyDiv w:val="1"/>
      <w:marLeft w:val="0"/>
      <w:marRight w:val="0"/>
      <w:marTop w:val="0"/>
      <w:marBottom w:val="0"/>
      <w:divBdr>
        <w:top w:val="none" w:sz="0" w:space="0" w:color="auto"/>
        <w:left w:val="none" w:sz="0" w:space="0" w:color="auto"/>
        <w:bottom w:val="none" w:sz="0" w:space="0" w:color="auto"/>
        <w:right w:val="none" w:sz="0" w:space="0" w:color="auto"/>
      </w:divBdr>
    </w:div>
    <w:div w:id="1468428402">
      <w:bodyDiv w:val="1"/>
      <w:marLeft w:val="0"/>
      <w:marRight w:val="0"/>
      <w:marTop w:val="0"/>
      <w:marBottom w:val="0"/>
      <w:divBdr>
        <w:top w:val="none" w:sz="0" w:space="0" w:color="auto"/>
        <w:left w:val="none" w:sz="0" w:space="0" w:color="auto"/>
        <w:bottom w:val="none" w:sz="0" w:space="0" w:color="auto"/>
        <w:right w:val="none" w:sz="0" w:space="0" w:color="auto"/>
      </w:divBdr>
    </w:div>
    <w:div w:id="1491093313">
      <w:bodyDiv w:val="1"/>
      <w:marLeft w:val="0"/>
      <w:marRight w:val="0"/>
      <w:marTop w:val="0"/>
      <w:marBottom w:val="0"/>
      <w:divBdr>
        <w:top w:val="none" w:sz="0" w:space="0" w:color="auto"/>
        <w:left w:val="none" w:sz="0" w:space="0" w:color="auto"/>
        <w:bottom w:val="none" w:sz="0" w:space="0" w:color="auto"/>
        <w:right w:val="none" w:sz="0" w:space="0" w:color="auto"/>
      </w:divBdr>
    </w:div>
    <w:div w:id="1520310321">
      <w:bodyDiv w:val="1"/>
      <w:marLeft w:val="0"/>
      <w:marRight w:val="0"/>
      <w:marTop w:val="0"/>
      <w:marBottom w:val="0"/>
      <w:divBdr>
        <w:top w:val="none" w:sz="0" w:space="0" w:color="auto"/>
        <w:left w:val="none" w:sz="0" w:space="0" w:color="auto"/>
        <w:bottom w:val="none" w:sz="0" w:space="0" w:color="auto"/>
        <w:right w:val="none" w:sz="0" w:space="0" w:color="auto"/>
      </w:divBdr>
      <w:divsChild>
        <w:div w:id="1735543665">
          <w:marLeft w:val="0"/>
          <w:marRight w:val="0"/>
          <w:marTop w:val="0"/>
          <w:marBottom w:val="0"/>
          <w:divBdr>
            <w:top w:val="none" w:sz="0" w:space="0" w:color="auto"/>
            <w:left w:val="none" w:sz="0" w:space="0" w:color="auto"/>
            <w:bottom w:val="none" w:sz="0" w:space="0" w:color="auto"/>
            <w:right w:val="none" w:sz="0" w:space="0" w:color="auto"/>
          </w:divBdr>
        </w:div>
      </w:divsChild>
    </w:div>
    <w:div w:id="1538933340">
      <w:bodyDiv w:val="1"/>
      <w:marLeft w:val="0"/>
      <w:marRight w:val="0"/>
      <w:marTop w:val="0"/>
      <w:marBottom w:val="0"/>
      <w:divBdr>
        <w:top w:val="none" w:sz="0" w:space="0" w:color="auto"/>
        <w:left w:val="none" w:sz="0" w:space="0" w:color="auto"/>
        <w:bottom w:val="none" w:sz="0" w:space="0" w:color="auto"/>
        <w:right w:val="none" w:sz="0" w:space="0" w:color="auto"/>
      </w:divBdr>
    </w:div>
    <w:div w:id="1844472735">
      <w:bodyDiv w:val="1"/>
      <w:marLeft w:val="0"/>
      <w:marRight w:val="0"/>
      <w:marTop w:val="0"/>
      <w:marBottom w:val="0"/>
      <w:divBdr>
        <w:top w:val="none" w:sz="0" w:space="0" w:color="auto"/>
        <w:left w:val="none" w:sz="0" w:space="0" w:color="auto"/>
        <w:bottom w:val="none" w:sz="0" w:space="0" w:color="auto"/>
        <w:right w:val="none" w:sz="0" w:space="0" w:color="auto"/>
      </w:divBdr>
    </w:div>
    <w:div w:id="1977223122">
      <w:bodyDiv w:val="1"/>
      <w:marLeft w:val="0"/>
      <w:marRight w:val="0"/>
      <w:marTop w:val="0"/>
      <w:marBottom w:val="0"/>
      <w:divBdr>
        <w:top w:val="none" w:sz="0" w:space="0" w:color="auto"/>
        <w:left w:val="none" w:sz="0" w:space="0" w:color="auto"/>
        <w:bottom w:val="none" w:sz="0" w:space="0" w:color="auto"/>
        <w:right w:val="none" w:sz="0" w:space="0" w:color="auto"/>
      </w:divBdr>
    </w:div>
    <w:div w:id="2107454282">
      <w:bodyDiv w:val="1"/>
      <w:marLeft w:val="0"/>
      <w:marRight w:val="0"/>
      <w:marTop w:val="0"/>
      <w:marBottom w:val="0"/>
      <w:divBdr>
        <w:top w:val="none" w:sz="0" w:space="0" w:color="auto"/>
        <w:left w:val="none" w:sz="0" w:space="0" w:color="auto"/>
        <w:bottom w:val="none" w:sz="0" w:space="0" w:color="auto"/>
        <w:right w:val="none" w:sz="0" w:space="0" w:color="auto"/>
      </w:divBdr>
    </w:div>
    <w:div w:id="211662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adays.fr/participants" TargetMode="External"/><Relationship Id="rId13" Type="http://schemas.openxmlformats.org/officeDocument/2006/relationships/hyperlink" Target="https://metadays.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www.metadays.fr/inscrip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adays.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etadays.fr/sponsors-partenaires" TargetMode="External"/><Relationship Id="rId4" Type="http://schemas.openxmlformats.org/officeDocument/2006/relationships/settings" Target="settings.xml"/><Relationship Id="rId9" Type="http://schemas.openxmlformats.org/officeDocument/2006/relationships/hyperlink" Target="http://www.metadays.fr/conferences" TargetMode="External"/><Relationship Id="rId14" Type="http://schemas.openxmlformats.org/officeDocument/2006/relationships/hyperlink" Target="https://contentandbusiness.f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natsummi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hnatsummi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DE308-1D31-4B4A-8027-422C83EBE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798</Words>
  <Characters>4391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Romane Clausse</dc:creator>
  <cp:keywords/>
  <dc:description/>
  <cp:lastModifiedBy>Mégane Calic</cp:lastModifiedBy>
  <cp:revision>2</cp:revision>
  <cp:lastPrinted>2022-05-03T13:10:00Z</cp:lastPrinted>
  <dcterms:created xsi:type="dcterms:W3CDTF">2022-05-20T13:52:00Z</dcterms:created>
  <dcterms:modified xsi:type="dcterms:W3CDTF">2022-05-20T13:52:00Z</dcterms:modified>
</cp:coreProperties>
</file>